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AE73" w14:textId="009DC64F" w:rsidR="00160259" w:rsidRDefault="00160259" w:rsidP="003B78E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John Champion</w:t>
      </w:r>
    </w:p>
    <w:p w14:paraId="5F711E03" w14:textId="77777777" w:rsidR="00761F84" w:rsidRDefault="00761F84">
      <w:pPr>
        <w:rPr>
          <w:b/>
          <w:bCs/>
          <w:lang w:val="en-US"/>
        </w:rPr>
      </w:pPr>
    </w:p>
    <w:p w14:paraId="196EAD70" w14:textId="77777777" w:rsidR="00B963C5" w:rsidRDefault="00B963C5">
      <w:pPr>
        <w:rPr>
          <w:b/>
          <w:bCs/>
          <w:lang w:val="en-US"/>
        </w:rPr>
      </w:pPr>
    </w:p>
    <w:p w14:paraId="154BC3E2" w14:textId="77777777" w:rsidR="00B963C5" w:rsidRDefault="00B963C5">
      <w:pPr>
        <w:rPr>
          <w:b/>
          <w:bCs/>
          <w:lang w:val="en-US"/>
        </w:rPr>
      </w:pPr>
    </w:p>
    <w:p w14:paraId="5F26E130" w14:textId="460051B7" w:rsidR="00986272" w:rsidRPr="00971FFE" w:rsidRDefault="00986272">
      <w:pPr>
        <w:rPr>
          <w:b/>
          <w:bCs/>
          <w:lang w:val="en-US"/>
        </w:rPr>
      </w:pPr>
      <w:r w:rsidRPr="00971FFE">
        <w:rPr>
          <w:b/>
          <w:bCs/>
          <w:lang w:val="en-US"/>
        </w:rPr>
        <w:t>Professional qualification</w:t>
      </w:r>
    </w:p>
    <w:p w14:paraId="23220466" w14:textId="41327661" w:rsidR="007D20A2" w:rsidRPr="007518B9" w:rsidRDefault="007D20A2">
      <w:pPr>
        <w:rPr>
          <w:b/>
          <w:bCs/>
          <w:lang w:val="en-US"/>
        </w:rPr>
      </w:pPr>
      <w:r>
        <w:rPr>
          <w:lang w:val="en-US"/>
        </w:rPr>
        <w:t xml:space="preserve">Entered onto roll of solicitors of England &amp; Wales </w:t>
      </w:r>
      <w:r w:rsidR="00653D8B">
        <w:rPr>
          <w:lang w:val="en-US"/>
        </w:rPr>
        <w:t xml:space="preserve">in </w:t>
      </w:r>
      <w:r>
        <w:rPr>
          <w:lang w:val="en-US"/>
        </w:rPr>
        <w:t>1994</w:t>
      </w:r>
      <w:r w:rsidR="001835C7">
        <w:rPr>
          <w:lang w:val="en-US"/>
        </w:rPr>
        <w:t>.</w:t>
      </w:r>
    </w:p>
    <w:p w14:paraId="0DD9DBD4" w14:textId="77777777" w:rsidR="00160259" w:rsidRDefault="00160259">
      <w:pPr>
        <w:rPr>
          <w:lang w:val="en-US"/>
        </w:rPr>
      </w:pPr>
    </w:p>
    <w:p w14:paraId="089F4C19" w14:textId="77777777" w:rsidR="00B963C5" w:rsidRDefault="00B963C5">
      <w:pPr>
        <w:rPr>
          <w:b/>
          <w:bCs/>
          <w:lang w:val="en-US"/>
        </w:rPr>
      </w:pPr>
    </w:p>
    <w:p w14:paraId="117AF495" w14:textId="16A665E2" w:rsidR="006E59B1" w:rsidRPr="006E59B1" w:rsidRDefault="006E59B1">
      <w:pPr>
        <w:rPr>
          <w:b/>
          <w:bCs/>
          <w:lang w:val="en-US"/>
        </w:rPr>
      </w:pPr>
      <w:r>
        <w:rPr>
          <w:b/>
          <w:bCs/>
          <w:lang w:val="en-US"/>
        </w:rPr>
        <w:t>Present status</w:t>
      </w:r>
      <w:r w:rsidR="001835C7">
        <w:rPr>
          <w:b/>
          <w:bCs/>
          <w:lang w:val="en-US"/>
        </w:rPr>
        <w:t xml:space="preserve"> and early career</w:t>
      </w:r>
    </w:p>
    <w:p w14:paraId="420EF819" w14:textId="39C39619" w:rsidR="00A862F4" w:rsidRPr="00861278" w:rsidRDefault="00A862F4">
      <w:pPr>
        <w:rPr>
          <w:lang w:val="en-US"/>
        </w:rPr>
      </w:pPr>
      <w:r w:rsidRPr="00A862F4">
        <w:rPr>
          <w:lang w:val="en-US"/>
        </w:rPr>
        <w:t>John is a full</w:t>
      </w:r>
      <w:r w:rsidR="005D5BFF">
        <w:rPr>
          <w:lang w:val="en-US"/>
        </w:rPr>
        <w:t>-</w:t>
      </w:r>
      <w:r w:rsidRPr="00A862F4">
        <w:rPr>
          <w:lang w:val="en-US"/>
        </w:rPr>
        <w:t>time independent arbitrator</w:t>
      </w:r>
      <w:r w:rsidR="006E59B1">
        <w:rPr>
          <w:lang w:val="en-US"/>
        </w:rPr>
        <w:t>, acting out of the Singapore-based</w:t>
      </w:r>
      <w:r w:rsidR="001835C7">
        <w:rPr>
          <w:lang w:val="en-US"/>
        </w:rPr>
        <w:t xml:space="preserve"> company -</w:t>
      </w:r>
      <w:r w:rsidR="006E59B1">
        <w:rPr>
          <w:lang w:val="en-US"/>
        </w:rPr>
        <w:t xml:space="preserve"> </w:t>
      </w:r>
      <w:r w:rsidR="00C91629">
        <w:rPr>
          <w:lang w:val="en-US"/>
        </w:rPr>
        <w:t>Champion Resolutions Pte Ltd</w:t>
      </w:r>
      <w:r w:rsidRPr="00A862F4">
        <w:rPr>
          <w:lang w:val="en-US"/>
        </w:rPr>
        <w:t xml:space="preserve">. He specializes in </w:t>
      </w:r>
      <w:r w:rsidR="005D5BFF">
        <w:rPr>
          <w:lang w:val="en-US"/>
        </w:rPr>
        <w:t xml:space="preserve">international </w:t>
      </w:r>
      <w:r w:rsidRPr="00A862F4">
        <w:rPr>
          <w:lang w:val="en-US"/>
        </w:rPr>
        <w:t xml:space="preserve">commercial arbitration, with a particular focus </w:t>
      </w:r>
      <w:r w:rsidR="00FA1D04">
        <w:rPr>
          <w:lang w:val="en-US"/>
        </w:rPr>
        <w:t>o</w:t>
      </w:r>
      <w:r w:rsidRPr="00A862F4">
        <w:rPr>
          <w:lang w:val="en-US"/>
        </w:rPr>
        <w:t>n shipping, trade</w:t>
      </w:r>
      <w:r w:rsidR="00FA1D04">
        <w:rPr>
          <w:lang w:val="en-US"/>
        </w:rPr>
        <w:t>/commodities,</w:t>
      </w:r>
      <w:r w:rsidR="00F2086B">
        <w:rPr>
          <w:lang w:val="en-US"/>
        </w:rPr>
        <w:t xml:space="preserve"> </w:t>
      </w:r>
      <w:r w:rsidRPr="00A862F4">
        <w:rPr>
          <w:lang w:val="en-US"/>
        </w:rPr>
        <w:t>insurance</w:t>
      </w:r>
      <w:r w:rsidR="00FA1D04">
        <w:rPr>
          <w:lang w:val="en-US"/>
        </w:rPr>
        <w:t>/</w:t>
      </w:r>
      <w:r w:rsidRPr="00A862F4">
        <w:rPr>
          <w:lang w:val="en-US"/>
        </w:rPr>
        <w:t xml:space="preserve">reinsurance, </w:t>
      </w:r>
      <w:r w:rsidR="00FA1D04">
        <w:rPr>
          <w:lang w:val="en-US"/>
        </w:rPr>
        <w:t>a</w:t>
      </w:r>
      <w:r w:rsidRPr="00A862F4">
        <w:rPr>
          <w:lang w:val="en-US"/>
        </w:rPr>
        <w:t>s well as upstream and downstream oil and gas</w:t>
      </w:r>
      <w:r w:rsidR="00FA1D04">
        <w:rPr>
          <w:lang w:val="en-US"/>
        </w:rPr>
        <w:t>,</w:t>
      </w:r>
      <w:r w:rsidRPr="00A862F4">
        <w:rPr>
          <w:lang w:val="en-US"/>
        </w:rPr>
        <w:t xml:space="preserve"> renewable</w:t>
      </w:r>
      <w:r w:rsidR="00FA1D04">
        <w:rPr>
          <w:lang w:val="en-US"/>
        </w:rPr>
        <w:t xml:space="preserve"> energy</w:t>
      </w:r>
      <w:r w:rsidR="004872D1">
        <w:rPr>
          <w:lang w:val="en-US"/>
        </w:rPr>
        <w:t>, and onshore/offshore construction</w:t>
      </w:r>
      <w:r w:rsidRPr="00A862F4">
        <w:rPr>
          <w:lang w:val="en-US"/>
        </w:rPr>
        <w:t>.</w:t>
      </w:r>
      <w:r w:rsidR="00F2086B">
        <w:rPr>
          <w:lang w:val="en-US"/>
        </w:rPr>
        <w:t xml:space="preserve">  He has been based in Singapore since </w:t>
      </w:r>
      <w:proofErr w:type="gramStart"/>
      <w:r w:rsidR="00F2086B">
        <w:rPr>
          <w:lang w:val="en-US"/>
        </w:rPr>
        <w:t>1996, and</w:t>
      </w:r>
      <w:proofErr w:type="gramEnd"/>
      <w:r w:rsidR="00F2086B">
        <w:rPr>
          <w:lang w:val="en-US"/>
        </w:rPr>
        <w:t xml:space="preserve"> has arbitration experience </w:t>
      </w:r>
      <w:r w:rsidR="001835C7">
        <w:rPr>
          <w:lang w:val="en-US"/>
        </w:rPr>
        <w:t>in connection with</w:t>
      </w:r>
      <w:r w:rsidR="00F2086B">
        <w:rPr>
          <w:lang w:val="en-US"/>
        </w:rPr>
        <w:t xml:space="preserve"> most countries in the region, as well as </w:t>
      </w:r>
      <w:r w:rsidR="00372AA7">
        <w:rPr>
          <w:lang w:val="en-US"/>
        </w:rPr>
        <w:t xml:space="preserve">those countries further afield </w:t>
      </w:r>
      <w:r w:rsidR="00372AA7" w:rsidRPr="001835C7">
        <w:rPr>
          <w:lang w:val="en-US"/>
        </w:rPr>
        <w:t>that have interests here.</w:t>
      </w:r>
      <w:r w:rsidR="00861278">
        <w:rPr>
          <w:b/>
          <w:bCs/>
          <w:lang w:val="en-US"/>
        </w:rPr>
        <w:t xml:space="preserve"> </w:t>
      </w:r>
      <w:r w:rsidR="00861278">
        <w:rPr>
          <w:lang w:val="en-US"/>
        </w:rPr>
        <w:t>John has also acted as mediator on half a dozen disputes</w:t>
      </w:r>
      <w:r w:rsidR="00CE69D7">
        <w:rPr>
          <w:lang w:val="en-US"/>
        </w:rPr>
        <w:t>, mainly involving maritime and/or insurance issues.</w:t>
      </w:r>
    </w:p>
    <w:p w14:paraId="56AF014A" w14:textId="77777777" w:rsidR="00A862F4" w:rsidRPr="00A862F4" w:rsidRDefault="00A862F4">
      <w:pPr>
        <w:rPr>
          <w:lang w:val="en-US"/>
        </w:rPr>
      </w:pPr>
    </w:p>
    <w:p w14:paraId="430AD666" w14:textId="11886DA2" w:rsidR="00476AA7" w:rsidRDefault="00A862F4">
      <w:pPr>
        <w:rPr>
          <w:lang w:val="en-US"/>
        </w:rPr>
      </w:pPr>
      <w:r w:rsidRPr="00A862F4">
        <w:rPr>
          <w:lang w:val="en-US"/>
        </w:rPr>
        <w:t>Before becoming an independent arbitrator at the end of 2012, John</w:t>
      </w:r>
      <w:r w:rsidR="00D10CE7">
        <w:rPr>
          <w:lang w:val="en-US"/>
        </w:rPr>
        <w:t xml:space="preserve"> first became acquainted with London maritime</w:t>
      </w:r>
      <w:r w:rsidR="00F2086B">
        <w:rPr>
          <w:lang w:val="en-US"/>
        </w:rPr>
        <w:t xml:space="preserve"> and </w:t>
      </w:r>
      <w:r w:rsidR="00757E1B">
        <w:rPr>
          <w:lang w:val="en-US"/>
        </w:rPr>
        <w:t>commercial/insurance</w:t>
      </w:r>
      <w:r w:rsidR="00EB6D79">
        <w:rPr>
          <w:lang w:val="en-US"/>
        </w:rPr>
        <w:t xml:space="preserve"> </w:t>
      </w:r>
      <w:r w:rsidR="00D10CE7">
        <w:rPr>
          <w:lang w:val="en-US"/>
        </w:rPr>
        <w:t>arbitration</w:t>
      </w:r>
      <w:r w:rsidR="00EB6D79">
        <w:rPr>
          <w:lang w:val="en-US"/>
        </w:rPr>
        <w:t>,</w:t>
      </w:r>
      <w:r w:rsidR="00D10CE7">
        <w:rPr>
          <w:lang w:val="en-US"/>
        </w:rPr>
        <w:t xml:space="preserve"> from 1992 as an article clerk at</w:t>
      </w:r>
      <w:r w:rsidRPr="00A862F4">
        <w:rPr>
          <w:lang w:val="en-US"/>
        </w:rPr>
        <w:t xml:space="preserve"> </w:t>
      </w:r>
      <w:r w:rsidR="00EB6D79">
        <w:rPr>
          <w:lang w:val="en-US"/>
        </w:rPr>
        <w:t>HFW</w:t>
      </w:r>
      <w:r w:rsidR="00D10CE7">
        <w:rPr>
          <w:lang w:val="en-US"/>
        </w:rPr>
        <w:t xml:space="preserve">. </w:t>
      </w:r>
      <w:r w:rsidR="004E7840">
        <w:rPr>
          <w:lang w:val="en-US"/>
        </w:rPr>
        <w:t>He</w:t>
      </w:r>
      <w:r w:rsidR="00FA1D04">
        <w:rPr>
          <w:lang w:val="en-US"/>
        </w:rPr>
        <w:t xml:space="preserve"> was transferred into</w:t>
      </w:r>
      <w:r w:rsidRPr="00A862F4">
        <w:rPr>
          <w:lang w:val="en-US"/>
        </w:rPr>
        <w:t xml:space="preserve"> the </w:t>
      </w:r>
      <w:r w:rsidR="00FA1D04">
        <w:rPr>
          <w:lang w:val="en-US"/>
        </w:rPr>
        <w:t>S</w:t>
      </w:r>
      <w:r w:rsidRPr="00A862F4">
        <w:rPr>
          <w:lang w:val="en-US"/>
        </w:rPr>
        <w:t>ingapore office in 199</w:t>
      </w:r>
      <w:r>
        <w:rPr>
          <w:lang w:val="en-US"/>
        </w:rPr>
        <w:t>6</w:t>
      </w:r>
      <w:r w:rsidR="00D10CE7">
        <w:rPr>
          <w:lang w:val="en-US"/>
        </w:rPr>
        <w:t>,</w:t>
      </w:r>
      <w:r w:rsidRPr="00A862F4">
        <w:rPr>
          <w:lang w:val="en-US"/>
        </w:rPr>
        <w:t xml:space="preserve"> </w:t>
      </w:r>
      <w:r w:rsidR="00F2086B">
        <w:rPr>
          <w:lang w:val="en-US"/>
        </w:rPr>
        <w:t>making</w:t>
      </w:r>
      <w:r w:rsidRPr="00A862F4">
        <w:rPr>
          <w:lang w:val="en-US"/>
        </w:rPr>
        <w:t xml:space="preserve"> partner</w:t>
      </w:r>
      <w:r w:rsidR="00F2086B">
        <w:rPr>
          <w:lang w:val="en-US"/>
        </w:rPr>
        <w:t>ship</w:t>
      </w:r>
      <w:r w:rsidRPr="00A862F4">
        <w:rPr>
          <w:lang w:val="en-US"/>
        </w:rPr>
        <w:t xml:space="preserve"> in 2001. In 2006 John was invited to </w:t>
      </w:r>
      <w:r w:rsidR="00CD1757">
        <w:rPr>
          <w:lang w:val="en-US"/>
        </w:rPr>
        <w:t>lead</w:t>
      </w:r>
      <w:r w:rsidRPr="00A862F4">
        <w:rPr>
          <w:lang w:val="en-US"/>
        </w:rPr>
        <w:t xml:space="preserve"> and develop </w:t>
      </w:r>
      <w:r w:rsidR="00BB09F3">
        <w:rPr>
          <w:lang w:val="en-US"/>
        </w:rPr>
        <w:t>Clyde &amp; Co’s Singapore-based</w:t>
      </w:r>
      <w:r w:rsidRPr="00A862F4">
        <w:rPr>
          <w:lang w:val="en-US"/>
        </w:rPr>
        <w:t xml:space="preserve"> Southeast Asia</w:t>
      </w:r>
      <w:r w:rsidR="00EB3910">
        <w:rPr>
          <w:lang w:val="en-US"/>
        </w:rPr>
        <w:t>n</w:t>
      </w:r>
      <w:r w:rsidR="00F2086B">
        <w:rPr>
          <w:lang w:val="en-US"/>
        </w:rPr>
        <w:t xml:space="preserve"> regional </w:t>
      </w:r>
      <w:r w:rsidRPr="00A862F4">
        <w:rPr>
          <w:lang w:val="en-US"/>
        </w:rPr>
        <w:t>disputes practice</w:t>
      </w:r>
      <w:r w:rsidR="00FA1D04">
        <w:rPr>
          <w:lang w:val="en-US"/>
        </w:rPr>
        <w:t xml:space="preserve"> (</w:t>
      </w:r>
      <w:r w:rsidRPr="00A862F4">
        <w:rPr>
          <w:lang w:val="en-US"/>
        </w:rPr>
        <w:t>other than aviation</w:t>
      </w:r>
      <w:proofErr w:type="gramStart"/>
      <w:r w:rsidR="00FA1D04">
        <w:rPr>
          <w:lang w:val="en-US"/>
        </w:rPr>
        <w:t>)</w:t>
      </w:r>
      <w:r w:rsidR="00EB3910">
        <w:rPr>
          <w:lang w:val="en-US"/>
        </w:rPr>
        <w:t>,</w:t>
      </w:r>
      <w:r w:rsidR="00B5332C">
        <w:rPr>
          <w:lang w:val="en-US"/>
        </w:rPr>
        <w:t>and</w:t>
      </w:r>
      <w:proofErr w:type="gramEnd"/>
      <w:r w:rsidR="00B5332C">
        <w:rPr>
          <w:lang w:val="en-US"/>
        </w:rPr>
        <w:t xml:space="preserve"> spent the next six years doing this.</w:t>
      </w:r>
    </w:p>
    <w:p w14:paraId="6D66D4B5" w14:textId="77777777" w:rsidR="00476AA7" w:rsidRDefault="00476AA7">
      <w:pPr>
        <w:rPr>
          <w:lang w:val="en-US"/>
        </w:rPr>
      </w:pPr>
    </w:p>
    <w:p w14:paraId="00D931D1" w14:textId="68E4F0F1" w:rsidR="00A862F4" w:rsidRPr="00372AA7" w:rsidRDefault="00F543B4">
      <w:r>
        <w:rPr>
          <w:lang w:val="en-US"/>
        </w:rPr>
        <w:t>Time spent</w:t>
      </w:r>
      <w:r w:rsidR="00372AA7">
        <w:rPr>
          <w:lang w:val="en-US"/>
        </w:rPr>
        <w:t xml:space="preserve"> at these two</w:t>
      </w:r>
      <w:r w:rsidR="00347B4D">
        <w:rPr>
          <w:lang w:val="en-US"/>
        </w:rPr>
        <w:t xml:space="preserve"> leading</w:t>
      </w:r>
      <w:r w:rsidR="00726C3A">
        <w:rPr>
          <w:lang w:val="en-US"/>
        </w:rPr>
        <w:t xml:space="preserve"> maritime dispute</w:t>
      </w:r>
      <w:r w:rsidR="00372AA7">
        <w:rPr>
          <w:lang w:val="en-US"/>
        </w:rPr>
        <w:t xml:space="preserve"> firms was</w:t>
      </w:r>
      <w:r w:rsidR="00B84084">
        <w:rPr>
          <w:lang w:val="en-US"/>
        </w:rPr>
        <w:t xml:space="preserve"> an</w:t>
      </w:r>
      <w:r w:rsidR="00372AA7">
        <w:rPr>
          <w:lang w:val="en-US"/>
        </w:rPr>
        <w:t xml:space="preserve"> instructive adventure.</w:t>
      </w:r>
      <w:r w:rsidR="00476AA7">
        <w:rPr>
          <w:lang w:val="en-US"/>
        </w:rPr>
        <w:t xml:space="preserve">  Whilst in practice</w:t>
      </w:r>
      <w:r w:rsidR="00C83E95">
        <w:rPr>
          <w:lang w:val="en-US"/>
        </w:rPr>
        <w:t xml:space="preserve"> John was regularly recommended by the leading legal directories</w:t>
      </w:r>
      <w:r w:rsidR="00DF7123">
        <w:rPr>
          <w:lang w:val="en-US"/>
        </w:rPr>
        <w:t xml:space="preserve"> inclu</w:t>
      </w:r>
      <w:r w:rsidR="003D6799">
        <w:rPr>
          <w:lang w:val="en-US"/>
        </w:rPr>
        <w:t>d</w:t>
      </w:r>
      <w:r w:rsidR="00DF7123">
        <w:rPr>
          <w:lang w:val="en-US"/>
        </w:rPr>
        <w:t>ing Chambers Global, Legal 500, Who’s Who Legal, and the Euro</w:t>
      </w:r>
      <w:r w:rsidR="003D6799">
        <w:rPr>
          <w:lang w:val="en-US"/>
        </w:rPr>
        <w:t>money guide to the world’s leading lawyers.</w:t>
      </w:r>
    </w:p>
    <w:p w14:paraId="124AF099" w14:textId="77777777" w:rsidR="00A862F4" w:rsidRDefault="00A862F4">
      <w:pPr>
        <w:rPr>
          <w:lang w:val="en-US"/>
        </w:rPr>
      </w:pPr>
    </w:p>
    <w:p w14:paraId="74619F30" w14:textId="77777777" w:rsidR="00B963C5" w:rsidRDefault="00B963C5">
      <w:pPr>
        <w:rPr>
          <w:b/>
          <w:bCs/>
          <w:lang w:val="en-US"/>
        </w:rPr>
      </w:pPr>
    </w:p>
    <w:p w14:paraId="6D27A36F" w14:textId="62370903" w:rsidR="000C59B1" w:rsidRPr="00A16B09" w:rsidRDefault="00A16B0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Familiarity with associations and </w:t>
      </w:r>
      <w:proofErr w:type="spellStart"/>
      <w:r>
        <w:rPr>
          <w:b/>
          <w:bCs/>
          <w:lang w:val="en-US"/>
        </w:rPr>
        <w:t>intitutions</w:t>
      </w:r>
      <w:proofErr w:type="spellEnd"/>
    </w:p>
    <w:p w14:paraId="28A17863" w14:textId="17D3778F" w:rsidR="00C63E54" w:rsidRDefault="0081462D">
      <w:pPr>
        <w:rPr>
          <w:lang w:val="en-US"/>
        </w:rPr>
      </w:pPr>
      <w:r>
        <w:rPr>
          <w:lang w:val="en-US"/>
        </w:rPr>
        <w:t xml:space="preserve">With </w:t>
      </w:r>
      <w:r w:rsidR="00F543B4">
        <w:rPr>
          <w:lang w:val="en-US"/>
        </w:rPr>
        <w:t xml:space="preserve">about </w:t>
      </w:r>
      <w:r w:rsidR="00C43C84">
        <w:rPr>
          <w:lang w:val="en-US"/>
        </w:rPr>
        <w:t xml:space="preserve">30 years in Singapore, half of which </w:t>
      </w:r>
      <w:r w:rsidR="007A7F1F">
        <w:rPr>
          <w:lang w:val="en-US"/>
        </w:rPr>
        <w:t xml:space="preserve">spent </w:t>
      </w:r>
      <w:r w:rsidR="00C43C84">
        <w:rPr>
          <w:lang w:val="en-US"/>
        </w:rPr>
        <w:t>as a</w:t>
      </w:r>
      <w:r w:rsidR="00BB2D26">
        <w:rPr>
          <w:lang w:val="en-US"/>
        </w:rPr>
        <w:t xml:space="preserve"> full</w:t>
      </w:r>
      <w:r w:rsidR="00FE6A25">
        <w:rPr>
          <w:lang w:val="en-US"/>
        </w:rPr>
        <w:t>-</w:t>
      </w:r>
      <w:r w:rsidR="00BB2D26">
        <w:rPr>
          <w:lang w:val="en-US"/>
        </w:rPr>
        <w:t xml:space="preserve">time arbitrator, </w:t>
      </w:r>
      <w:r w:rsidR="00A862F4" w:rsidRPr="00A862F4">
        <w:rPr>
          <w:lang w:val="en-US"/>
        </w:rPr>
        <w:t xml:space="preserve">John </w:t>
      </w:r>
      <w:r w:rsidR="00615154">
        <w:rPr>
          <w:lang w:val="en-US"/>
        </w:rPr>
        <w:t>is</w:t>
      </w:r>
      <w:r w:rsidR="00A862F4" w:rsidRPr="00A862F4">
        <w:rPr>
          <w:lang w:val="en-US"/>
        </w:rPr>
        <w:t xml:space="preserve"> </w:t>
      </w:r>
      <w:r w:rsidR="00F2086B">
        <w:rPr>
          <w:lang w:val="en-US"/>
        </w:rPr>
        <w:t xml:space="preserve">now </w:t>
      </w:r>
      <w:r w:rsidR="007A7F1F">
        <w:rPr>
          <w:lang w:val="en-US"/>
        </w:rPr>
        <w:t xml:space="preserve">approaching </w:t>
      </w:r>
      <w:r w:rsidR="00A862F4" w:rsidRPr="00A862F4">
        <w:rPr>
          <w:lang w:val="en-US"/>
        </w:rPr>
        <w:t>1</w:t>
      </w:r>
      <w:r w:rsidR="00C630CE">
        <w:rPr>
          <w:lang w:val="en-US"/>
        </w:rPr>
        <w:t>3</w:t>
      </w:r>
      <w:r w:rsidR="007A7F1F">
        <w:rPr>
          <w:lang w:val="en-US"/>
        </w:rPr>
        <w:t>0</w:t>
      </w:r>
      <w:r w:rsidR="00A862F4" w:rsidRPr="00A862F4">
        <w:rPr>
          <w:lang w:val="en-US"/>
        </w:rPr>
        <w:t xml:space="preserve"> appointments</w:t>
      </w:r>
      <w:r w:rsidR="00307781">
        <w:rPr>
          <w:lang w:val="en-US"/>
        </w:rPr>
        <w:t>.  These</w:t>
      </w:r>
      <w:r w:rsidR="00A862F4" w:rsidRPr="00A862F4">
        <w:rPr>
          <w:lang w:val="en-US"/>
        </w:rPr>
        <w:t xml:space="preserve"> have been made under </w:t>
      </w:r>
      <w:r w:rsidR="00CB3BF4">
        <w:rPr>
          <w:lang w:val="en-US"/>
        </w:rPr>
        <w:t>various</w:t>
      </w:r>
      <w:r w:rsidR="00A862F4" w:rsidRPr="00A862F4">
        <w:rPr>
          <w:lang w:val="en-US"/>
        </w:rPr>
        <w:t xml:space="preserve"> rules</w:t>
      </w:r>
      <w:r w:rsidR="00CB3BF4">
        <w:rPr>
          <w:lang w:val="en-US"/>
        </w:rPr>
        <w:t xml:space="preserve">, </w:t>
      </w:r>
      <w:r w:rsidR="00636DC2">
        <w:rPr>
          <w:lang w:val="en-US"/>
        </w:rPr>
        <w:t>i</w:t>
      </w:r>
      <w:r w:rsidR="00CB3BF4">
        <w:rPr>
          <w:lang w:val="en-US"/>
        </w:rPr>
        <w:t>ncluding</w:t>
      </w:r>
      <w:r w:rsidR="00A862F4" w:rsidRPr="00A862F4">
        <w:rPr>
          <w:lang w:val="en-US"/>
        </w:rPr>
        <w:t xml:space="preserve"> </w:t>
      </w:r>
      <w:r w:rsidR="00EA73F9">
        <w:rPr>
          <w:lang w:val="en-US"/>
        </w:rPr>
        <w:t>DIAC,</w:t>
      </w:r>
      <w:r w:rsidR="00EA73F9" w:rsidRPr="00A862F4">
        <w:rPr>
          <w:lang w:val="en-US"/>
        </w:rPr>
        <w:t xml:space="preserve"> </w:t>
      </w:r>
      <w:r w:rsidR="00EA73F9">
        <w:rPr>
          <w:lang w:val="en-US"/>
        </w:rPr>
        <w:t>HKIAC,</w:t>
      </w:r>
      <w:r w:rsidR="00EA73F9" w:rsidRPr="00A862F4">
        <w:rPr>
          <w:lang w:val="en-US"/>
        </w:rPr>
        <w:t xml:space="preserve"> </w:t>
      </w:r>
      <w:r w:rsidR="00EA73F9">
        <w:rPr>
          <w:lang w:val="en-US"/>
        </w:rPr>
        <w:t xml:space="preserve">ICC, </w:t>
      </w:r>
      <w:r w:rsidR="00EA73F9" w:rsidRPr="00A862F4">
        <w:rPr>
          <w:lang w:val="en-US"/>
        </w:rPr>
        <w:t>LCIA,</w:t>
      </w:r>
      <w:r w:rsidR="00615154">
        <w:rPr>
          <w:lang w:val="en-US"/>
        </w:rPr>
        <w:t xml:space="preserve"> </w:t>
      </w:r>
      <w:r w:rsidR="00EA73F9" w:rsidRPr="00A862F4">
        <w:rPr>
          <w:lang w:val="en-US"/>
        </w:rPr>
        <w:t>LMA</w:t>
      </w:r>
      <w:r w:rsidR="00EA73F9">
        <w:rPr>
          <w:lang w:val="en-US"/>
        </w:rPr>
        <w:t>A</w:t>
      </w:r>
      <w:r w:rsidR="00EA73F9" w:rsidRPr="00A862F4">
        <w:rPr>
          <w:lang w:val="en-US"/>
        </w:rPr>
        <w:t>,</w:t>
      </w:r>
      <w:r w:rsidR="00BC0838">
        <w:rPr>
          <w:lang w:val="en-US"/>
        </w:rPr>
        <w:t xml:space="preserve"> </w:t>
      </w:r>
      <w:r w:rsidR="00A862F4" w:rsidRPr="00A862F4">
        <w:rPr>
          <w:lang w:val="en-US"/>
        </w:rPr>
        <w:t>SCMA,</w:t>
      </w:r>
      <w:r w:rsidR="00636DC2">
        <w:rPr>
          <w:lang w:val="en-US"/>
        </w:rPr>
        <w:t xml:space="preserve"> </w:t>
      </w:r>
      <w:r w:rsidR="00A862F4" w:rsidRPr="00A862F4">
        <w:rPr>
          <w:lang w:val="en-US"/>
        </w:rPr>
        <w:t xml:space="preserve">SIAC and UNCITRAL. </w:t>
      </w:r>
      <w:r w:rsidR="00323687" w:rsidRPr="00A862F4">
        <w:rPr>
          <w:lang w:val="en-US"/>
        </w:rPr>
        <w:t>John also has experience of arbitration under other rules including LM</w:t>
      </w:r>
      <w:r w:rsidR="00323687">
        <w:rPr>
          <w:lang w:val="en-US"/>
        </w:rPr>
        <w:t>E</w:t>
      </w:r>
      <w:r w:rsidR="00323687" w:rsidRPr="00A862F4">
        <w:rPr>
          <w:lang w:val="en-US"/>
        </w:rPr>
        <w:t>, ARIAS</w:t>
      </w:r>
      <w:r w:rsidR="003B37B7">
        <w:rPr>
          <w:lang w:val="en-US"/>
        </w:rPr>
        <w:t xml:space="preserve"> and</w:t>
      </w:r>
      <w:r w:rsidR="00323687" w:rsidRPr="00A862F4">
        <w:rPr>
          <w:lang w:val="en-US"/>
        </w:rPr>
        <w:t xml:space="preserve"> SCC, as well as WTO dispute resolution procedure.</w:t>
      </w:r>
      <w:r w:rsidR="00323687">
        <w:rPr>
          <w:lang w:val="en-US"/>
        </w:rPr>
        <w:t xml:space="preserve"> The applicable law has been</w:t>
      </w:r>
      <w:r w:rsidR="006B175C">
        <w:rPr>
          <w:lang w:val="en-US"/>
        </w:rPr>
        <w:t xml:space="preserve"> that of</w:t>
      </w:r>
      <w:r w:rsidR="00323687">
        <w:rPr>
          <w:lang w:val="en-US"/>
        </w:rPr>
        <w:t xml:space="preserve"> Engl</w:t>
      </w:r>
      <w:r w:rsidR="006B175C">
        <w:rPr>
          <w:lang w:val="en-US"/>
        </w:rPr>
        <w:t>and and Wale</w:t>
      </w:r>
      <w:r w:rsidR="008624CD">
        <w:rPr>
          <w:lang w:val="en-US"/>
        </w:rPr>
        <w:t>s,</w:t>
      </w:r>
      <w:r w:rsidR="00323687">
        <w:rPr>
          <w:lang w:val="en-US"/>
        </w:rPr>
        <w:t xml:space="preserve"> or Singapore. </w:t>
      </w:r>
    </w:p>
    <w:p w14:paraId="305AAC23" w14:textId="77777777" w:rsidR="00C63E54" w:rsidRDefault="00C63E54">
      <w:pPr>
        <w:rPr>
          <w:lang w:val="en-US"/>
        </w:rPr>
      </w:pPr>
    </w:p>
    <w:p w14:paraId="046E0D78" w14:textId="77777777" w:rsidR="00B963C5" w:rsidRDefault="00B963C5">
      <w:pPr>
        <w:rPr>
          <w:b/>
          <w:bCs/>
          <w:lang w:val="en-US"/>
        </w:rPr>
      </w:pPr>
    </w:p>
    <w:p w14:paraId="592099C1" w14:textId="6024F23E" w:rsidR="00A16B09" w:rsidRPr="00A16B09" w:rsidRDefault="00A16B09">
      <w:pPr>
        <w:rPr>
          <w:b/>
          <w:bCs/>
          <w:lang w:val="en-US"/>
        </w:rPr>
      </w:pPr>
      <w:r>
        <w:rPr>
          <w:b/>
          <w:bCs/>
          <w:lang w:val="en-US"/>
        </w:rPr>
        <w:t>Origin of appointments</w:t>
      </w:r>
    </w:p>
    <w:p w14:paraId="60088BA6" w14:textId="066D1E47" w:rsidR="00A862F4" w:rsidRPr="00A862F4" w:rsidRDefault="001835C7">
      <w:pPr>
        <w:rPr>
          <w:lang w:val="en-US"/>
        </w:rPr>
      </w:pPr>
      <w:r>
        <w:rPr>
          <w:lang w:val="en-US"/>
        </w:rPr>
        <w:t>A</w:t>
      </w:r>
      <w:r w:rsidR="00A862F4" w:rsidRPr="00A862F4">
        <w:rPr>
          <w:lang w:val="en-US"/>
        </w:rPr>
        <w:t>ppointments have come from the parties, their representatives,</w:t>
      </w:r>
      <w:r w:rsidR="005D5BFF">
        <w:rPr>
          <w:lang w:val="en-US"/>
        </w:rPr>
        <w:t xml:space="preserve"> already appointed tribunal members, as well as</w:t>
      </w:r>
      <w:r w:rsidR="00A862F4" w:rsidRPr="00A862F4">
        <w:rPr>
          <w:lang w:val="en-US"/>
        </w:rPr>
        <w:t xml:space="preserve"> the </w:t>
      </w:r>
      <w:r w:rsidR="007535B1">
        <w:rPr>
          <w:lang w:val="en-US"/>
        </w:rPr>
        <w:t>Co</w:t>
      </w:r>
      <w:r w:rsidR="005D5BFF">
        <w:rPr>
          <w:lang w:val="en-US"/>
        </w:rPr>
        <w:t>u</w:t>
      </w:r>
      <w:r w:rsidR="007535B1">
        <w:rPr>
          <w:lang w:val="en-US"/>
        </w:rPr>
        <w:t>rt</w:t>
      </w:r>
      <w:r w:rsidR="00A862F4" w:rsidRPr="00A862F4">
        <w:rPr>
          <w:lang w:val="en-US"/>
        </w:rPr>
        <w:t xml:space="preserve"> of the LCIA; various </w:t>
      </w:r>
      <w:r w:rsidR="005D5BFF">
        <w:rPr>
          <w:lang w:val="en-US"/>
        </w:rPr>
        <w:t>P</w:t>
      </w:r>
      <w:r w:rsidR="00A862F4" w:rsidRPr="00A862F4">
        <w:rPr>
          <w:lang w:val="en-US"/>
        </w:rPr>
        <w:t>residents of S</w:t>
      </w:r>
      <w:r w:rsidR="007535B1">
        <w:rPr>
          <w:lang w:val="en-US"/>
        </w:rPr>
        <w:t>IA</w:t>
      </w:r>
      <w:r w:rsidR="00A862F4" w:rsidRPr="00A862F4">
        <w:rPr>
          <w:lang w:val="en-US"/>
        </w:rPr>
        <w:t>C</w:t>
      </w:r>
      <w:r w:rsidR="007535B1">
        <w:rPr>
          <w:lang w:val="en-US"/>
        </w:rPr>
        <w:t>,</w:t>
      </w:r>
      <w:r w:rsidR="00A862F4" w:rsidRPr="00A862F4">
        <w:rPr>
          <w:lang w:val="en-US"/>
        </w:rPr>
        <w:t xml:space="preserve"> the </w:t>
      </w:r>
      <w:r w:rsidR="007535B1">
        <w:rPr>
          <w:lang w:val="en-US"/>
        </w:rPr>
        <w:t>C</w:t>
      </w:r>
      <w:r w:rsidR="00A862F4" w:rsidRPr="00A862F4">
        <w:rPr>
          <w:lang w:val="en-US"/>
        </w:rPr>
        <w:t xml:space="preserve">hairman of the SCMA, </w:t>
      </w:r>
      <w:r w:rsidR="005D5BFF">
        <w:rPr>
          <w:lang w:val="en-US"/>
        </w:rPr>
        <w:t>the ICC</w:t>
      </w:r>
      <w:r w:rsidR="00FA3675">
        <w:rPr>
          <w:lang w:val="en-US"/>
        </w:rPr>
        <w:t xml:space="preserve"> National </w:t>
      </w:r>
      <w:r w:rsidR="00736A20">
        <w:rPr>
          <w:lang w:val="en-US"/>
        </w:rPr>
        <w:t>Committee</w:t>
      </w:r>
      <w:r w:rsidR="005D5BFF">
        <w:rPr>
          <w:lang w:val="en-US"/>
        </w:rPr>
        <w:t xml:space="preserve">, </w:t>
      </w:r>
      <w:r w:rsidR="00A862F4" w:rsidRPr="00A862F4">
        <w:rPr>
          <w:lang w:val="en-US"/>
        </w:rPr>
        <w:t xml:space="preserve">and </w:t>
      </w:r>
      <w:r w:rsidR="005C335E">
        <w:rPr>
          <w:lang w:val="en-US"/>
        </w:rPr>
        <w:t xml:space="preserve">SIAC as </w:t>
      </w:r>
      <w:r w:rsidR="00A862F4" w:rsidRPr="00A862F4">
        <w:rPr>
          <w:lang w:val="en-US"/>
        </w:rPr>
        <w:t xml:space="preserve">the appointing authority in Singapore </w:t>
      </w:r>
      <w:r w:rsidR="005C335E">
        <w:rPr>
          <w:lang w:val="en-US"/>
        </w:rPr>
        <w:t>for ad hoc UNCITRAL</w:t>
      </w:r>
      <w:r w:rsidR="00F64A47">
        <w:rPr>
          <w:lang w:val="en-US"/>
        </w:rPr>
        <w:t xml:space="preserve"> arbitration</w:t>
      </w:r>
      <w:r w:rsidR="00A862F4" w:rsidRPr="00A862F4">
        <w:rPr>
          <w:lang w:val="en-US"/>
        </w:rPr>
        <w:t>.</w:t>
      </w:r>
      <w:r w:rsidR="00AE48BA">
        <w:rPr>
          <w:lang w:val="en-US"/>
        </w:rPr>
        <w:t xml:space="preserve">  </w:t>
      </w:r>
      <w:r>
        <w:rPr>
          <w:lang w:val="en-US"/>
        </w:rPr>
        <w:t>A</w:t>
      </w:r>
      <w:r w:rsidR="00AE48BA">
        <w:rPr>
          <w:lang w:val="en-US"/>
        </w:rPr>
        <w:t>ppointments have included being a panel member, presiding</w:t>
      </w:r>
      <w:r>
        <w:rPr>
          <w:lang w:val="en-US"/>
        </w:rPr>
        <w:t>/chair</w:t>
      </w:r>
      <w:r w:rsidR="00AE48BA">
        <w:rPr>
          <w:lang w:val="en-US"/>
        </w:rPr>
        <w:t xml:space="preserve">, or sole arbitrator.  He has also been appointed under </w:t>
      </w:r>
      <w:r w:rsidR="008A7D7A">
        <w:rPr>
          <w:lang w:val="en-US"/>
        </w:rPr>
        <w:t xml:space="preserve">both </w:t>
      </w:r>
      <w:r w:rsidR="00AE48BA">
        <w:rPr>
          <w:lang w:val="en-US"/>
        </w:rPr>
        <w:t xml:space="preserve">the SIAC </w:t>
      </w:r>
      <w:r w:rsidR="008624CD">
        <w:rPr>
          <w:lang w:val="en-US"/>
        </w:rPr>
        <w:t>e</w:t>
      </w:r>
      <w:r w:rsidR="00AE48BA">
        <w:rPr>
          <w:lang w:val="en-US"/>
        </w:rPr>
        <w:t>mergency</w:t>
      </w:r>
      <w:r w:rsidR="008A7D7A">
        <w:rPr>
          <w:lang w:val="en-US"/>
        </w:rPr>
        <w:t>,</w:t>
      </w:r>
      <w:r w:rsidR="00AE48BA">
        <w:rPr>
          <w:lang w:val="en-US"/>
        </w:rPr>
        <w:t xml:space="preserve"> and </w:t>
      </w:r>
      <w:r w:rsidR="008624CD">
        <w:rPr>
          <w:lang w:val="en-US"/>
        </w:rPr>
        <w:t>e</w:t>
      </w:r>
      <w:r w:rsidR="00AE48BA">
        <w:rPr>
          <w:lang w:val="en-US"/>
        </w:rPr>
        <w:t>xpedited procedures.</w:t>
      </w:r>
    </w:p>
    <w:p w14:paraId="7E8891A6" w14:textId="77777777" w:rsidR="00A862F4" w:rsidRPr="00A862F4" w:rsidRDefault="00A862F4">
      <w:pPr>
        <w:rPr>
          <w:lang w:val="en-US"/>
        </w:rPr>
      </w:pPr>
    </w:p>
    <w:p w14:paraId="5EA4680F" w14:textId="4ED92FF9" w:rsidR="00755A59" w:rsidRPr="00755A59" w:rsidRDefault="00755A59">
      <w:pPr>
        <w:rPr>
          <w:b/>
          <w:bCs/>
          <w:lang w:val="en-US"/>
        </w:rPr>
      </w:pPr>
      <w:r>
        <w:rPr>
          <w:b/>
          <w:bCs/>
          <w:lang w:val="en-US"/>
        </w:rPr>
        <w:t>Membership and fellowship</w:t>
      </w:r>
    </w:p>
    <w:p w14:paraId="45DE4A1C" w14:textId="432E3497" w:rsidR="00A862F4" w:rsidRDefault="00A862F4">
      <w:pPr>
        <w:rPr>
          <w:lang w:val="en-US"/>
        </w:rPr>
      </w:pPr>
      <w:r w:rsidRPr="00A862F4">
        <w:rPr>
          <w:lang w:val="en-US"/>
        </w:rPr>
        <w:t xml:space="preserve">John </w:t>
      </w:r>
      <w:r w:rsidR="004021FB">
        <w:rPr>
          <w:lang w:val="en-US"/>
        </w:rPr>
        <w:t>was a fellow of the CIArb from 2000-2025</w:t>
      </w:r>
      <w:r w:rsidR="00D408C9">
        <w:rPr>
          <w:lang w:val="en-US"/>
        </w:rPr>
        <w:t>, and has been</w:t>
      </w:r>
      <w:r w:rsidRPr="00A862F4">
        <w:rPr>
          <w:lang w:val="en-US"/>
        </w:rPr>
        <w:t>,</w:t>
      </w:r>
      <w:r w:rsidR="00D408C9">
        <w:rPr>
          <w:lang w:val="en-US"/>
        </w:rPr>
        <w:t xml:space="preserve"> and remains,</w:t>
      </w:r>
      <w:r w:rsidRPr="00A862F4">
        <w:rPr>
          <w:lang w:val="en-US"/>
        </w:rPr>
        <w:t xml:space="preserve"> a fellow of </w:t>
      </w:r>
      <w:proofErr w:type="spellStart"/>
      <w:r w:rsidRPr="00A862F4">
        <w:rPr>
          <w:lang w:val="en-US"/>
        </w:rPr>
        <w:t>SIA</w:t>
      </w:r>
      <w:r w:rsidR="007535B1">
        <w:rPr>
          <w:lang w:val="en-US"/>
        </w:rPr>
        <w:t>rb</w:t>
      </w:r>
      <w:proofErr w:type="spellEnd"/>
      <w:r w:rsidRPr="00A862F4">
        <w:rPr>
          <w:lang w:val="en-US"/>
        </w:rPr>
        <w:t xml:space="preserve"> and a member of </w:t>
      </w:r>
      <w:proofErr w:type="spellStart"/>
      <w:r w:rsidRPr="00A862F4">
        <w:rPr>
          <w:lang w:val="en-US"/>
        </w:rPr>
        <w:t>MIA</w:t>
      </w:r>
      <w:r w:rsidR="007535B1">
        <w:rPr>
          <w:lang w:val="en-US"/>
        </w:rPr>
        <w:t>rb</w:t>
      </w:r>
      <w:proofErr w:type="spellEnd"/>
      <w:r w:rsidR="00D408C9">
        <w:rPr>
          <w:lang w:val="en-US"/>
        </w:rPr>
        <w:t>, from a</w:t>
      </w:r>
      <w:r w:rsidR="0096126B">
        <w:rPr>
          <w:lang w:val="en-US"/>
        </w:rPr>
        <w:t>bout 2001</w:t>
      </w:r>
      <w:r w:rsidRPr="00A862F4">
        <w:rPr>
          <w:lang w:val="en-US"/>
        </w:rPr>
        <w:t xml:space="preserve">. He is on the LCIA Asia Pacific </w:t>
      </w:r>
      <w:r w:rsidR="007535B1">
        <w:rPr>
          <w:lang w:val="en-US"/>
        </w:rPr>
        <w:t>U</w:t>
      </w:r>
      <w:r w:rsidRPr="00A862F4">
        <w:rPr>
          <w:lang w:val="en-US"/>
        </w:rPr>
        <w:t>sers</w:t>
      </w:r>
      <w:r w:rsidR="007535B1">
        <w:rPr>
          <w:lang w:val="en-US"/>
        </w:rPr>
        <w:t>’</w:t>
      </w:r>
      <w:r w:rsidRPr="00A862F4">
        <w:rPr>
          <w:lang w:val="en-US"/>
        </w:rPr>
        <w:t xml:space="preserve"> </w:t>
      </w:r>
      <w:r w:rsidR="007535B1">
        <w:rPr>
          <w:lang w:val="en-US"/>
        </w:rPr>
        <w:t>C</w:t>
      </w:r>
      <w:r w:rsidRPr="00A862F4">
        <w:rPr>
          <w:lang w:val="en-US"/>
        </w:rPr>
        <w:t>ouncil</w:t>
      </w:r>
      <w:r w:rsidR="0096126B">
        <w:rPr>
          <w:lang w:val="en-US"/>
        </w:rPr>
        <w:t>.</w:t>
      </w:r>
    </w:p>
    <w:p w14:paraId="5668106E" w14:textId="77777777" w:rsidR="005B28D1" w:rsidRDefault="005B28D1">
      <w:pPr>
        <w:rPr>
          <w:lang w:val="en-US"/>
        </w:rPr>
      </w:pPr>
    </w:p>
    <w:p w14:paraId="6DEE8634" w14:textId="77777777" w:rsidR="00B963C5" w:rsidRDefault="00B963C5" w:rsidP="005B28D1">
      <w:pPr>
        <w:rPr>
          <w:b/>
          <w:bCs/>
          <w:lang w:val="en-US"/>
        </w:rPr>
      </w:pPr>
    </w:p>
    <w:p w14:paraId="75090007" w14:textId="0D075903" w:rsidR="005B28D1" w:rsidRPr="00F2086B" w:rsidRDefault="005B28D1" w:rsidP="005B28D1">
      <w:pPr>
        <w:rPr>
          <w:b/>
          <w:bCs/>
          <w:lang w:val="en-US"/>
        </w:rPr>
      </w:pPr>
      <w:r w:rsidRPr="00F2086B">
        <w:rPr>
          <w:b/>
          <w:bCs/>
          <w:lang w:val="en-US"/>
        </w:rPr>
        <w:t>Panel memberships</w:t>
      </w:r>
      <w:r>
        <w:rPr>
          <w:b/>
          <w:bCs/>
          <w:lang w:val="en-US"/>
        </w:rPr>
        <w:t xml:space="preserve"> and the like</w:t>
      </w:r>
    </w:p>
    <w:p w14:paraId="7552FE35" w14:textId="77777777" w:rsidR="005B28D1" w:rsidRPr="00FA1D04" w:rsidRDefault="005B28D1" w:rsidP="005B28D1">
      <w:pPr>
        <w:rPr>
          <w:lang w:val="en-US"/>
        </w:rPr>
      </w:pPr>
      <w:r>
        <w:rPr>
          <w:lang w:val="en-US"/>
        </w:rPr>
        <w:t xml:space="preserve">DIAC - list (previously </w:t>
      </w:r>
      <w:r w:rsidRPr="00FA1D04">
        <w:rPr>
          <w:lang w:val="en-US"/>
        </w:rPr>
        <w:t>EMAS</w:t>
      </w:r>
      <w:r>
        <w:rPr>
          <w:lang w:val="en-US"/>
        </w:rPr>
        <w:t>, as it then was) SCMA, SIAC,</w:t>
      </w:r>
      <w:r w:rsidRPr="00FA1D04">
        <w:rPr>
          <w:lang w:val="en-US"/>
        </w:rPr>
        <w:t xml:space="preserve"> </w:t>
      </w:r>
      <w:proofErr w:type="spellStart"/>
      <w:r w:rsidRPr="00FA1D04">
        <w:rPr>
          <w:lang w:val="en-US"/>
        </w:rPr>
        <w:t>SIA</w:t>
      </w:r>
      <w:r>
        <w:rPr>
          <w:lang w:val="en-US"/>
        </w:rPr>
        <w:t>rb</w:t>
      </w:r>
      <w:proofErr w:type="spellEnd"/>
      <w:r>
        <w:rPr>
          <w:lang w:val="en-US"/>
        </w:rPr>
        <w:t xml:space="preserve"> (</w:t>
      </w:r>
      <w:r w:rsidRPr="00FA1D04">
        <w:rPr>
          <w:lang w:val="en-US"/>
        </w:rPr>
        <w:t>primary</w:t>
      </w:r>
      <w:r>
        <w:rPr>
          <w:lang w:val="en-US"/>
        </w:rPr>
        <w:t>)</w:t>
      </w:r>
      <w:r w:rsidRPr="00FA1D04">
        <w:rPr>
          <w:lang w:val="en-US"/>
        </w:rPr>
        <w:t xml:space="preserve"> AIA</w:t>
      </w:r>
      <w:r>
        <w:rPr>
          <w:lang w:val="en-US"/>
        </w:rPr>
        <w:t>DR</w:t>
      </w:r>
      <w:r w:rsidRPr="00FA1D04">
        <w:rPr>
          <w:lang w:val="en-US"/>
        </w:rPr>
        <w:t>, J</w:t>
      </w:r>
      <w:r>
        <w:rPr>
          <w:lang w:val="en-US"/>
        </w:rPr>
        <w:t>CAA</w:t>
      </w:r>
      <w:r w:rsidRPr="00FA1D04">
        <w:rPr>
          <w:lang w:val="en-US"/>
        </w:rPr>
        <w:t xml:space="preserve">, </w:t>
      </w:r>
      <w:r>
        <w:rPr>
          <w:lang w:val="en-US"/>
        </w:rPr>
        <w:t>LMAA supporting member accepting appointments.</w:t>
      </w:r>
    </w:p>
    <w:p w14:paraId="47FA3FBE" w14:textId="77777777" w:rsidR="003617C1" w:rsidRDefault="003617C1">
      <w:pPr>
        <w:rPr>
          <w:b/>
          <w:bCs/>
          <w:lang w:val="en-US"/>
        </w:rPr>
      </w:pPr>
    </w:p>
    <w:p w14:paraId="61582593" w14:textId="77777777" w:rsidR="003617C1" w:rsidRDefault="003617C1">
      <w:pPr>
        <w:rPr>
          <w:b/>
          <w:bCs/>
          <w:lang w:val="en-US"/>
        </w:rPr>
      </w:pPr>
    </w:p>
    <w:p w14:paraId="6F42E99C" w14:textId="666C3C74" w:rsidR="005B28D1" w:rsidRPr="007C3588" w:rsidRDefault="007C3588">
      <w:pPr>
        <w:rPr>
          <w:b/>
          <w:bCs/>
          <w:lang w:val="en-US"/>
        </w:rPr>
      </w:pPr>
      <w:r w:rsidRPr="007C3588">
        <w:rPr>
          <w:b/>
          <w:bCs/>
          <w:lang w:val="en-US"/>
        </w:rPr>
        <w:t>Main areas of marine related experience</w:t>
      </w:r>
    </w:p>
    <w:p w14:paraId="269B15FA" w14:textId="77777777" w:rsidR="00A862F4" w:rsidRPr="00A862F4" w:rsidRDefault="00A862F4">
      <w:pPr>
        <w:rPr>
          <w:lang w:val="en-US"/>
        </w:rPr>
      </w:pPr>
    </w:p>
    <w:p w14:paraId="3EA916EB" w14:textId="4B779127" w:rsidR="00B84084" w:rsidRPr="00B84084" w:rsidRDefault="00B84084">
      <w:pPr>
        <w:rPr>
          <w:b/>
          <w:bCs/>
          <w:lang w:val="en-US"/>
        </w:rPr>
      </w:pPr>
      <w:r w:rsidRPr="00B84084">
        <w:rPr>
          <w:b/>
          <w:bCs/>
          <w:lang w:val="en-US"/>
        </w:rPr>
        <w:t>Maritime related contractual disputes</w:t>
      </w:r>
    </w:p>
    <w:p w14:paraId="2B1F880E" w14:textId="0B8EC14F" w:rsidR="00620008" w:rsidRDefault="005D5BFF">
      <w:pPr>
        <w:rPr>
          <w:lang w:val="en-US"/>
        </w:rPr>
      </w:pPr>
      <w:r>
        <w:rPr>
          <w:lang w:val="en-US"/>
        </w:rPr>
        <w:t xml:space="preserve">John has experience of disputes arising under a </w:t>
      </w:r>
      <w:r w:rsidR="00620008">
        <w:rPr>
          <w:lang w:val="en-US"/>
        </w:rPr>
        <w:t xml:space="preserve">very </w:t>
      </w:r>
      <w:r w:rsidR="00F2086B" w:rsidRPr="00B84084">
        <w:rPr>
          <w:lang w:val="en-US"/>
        </w:rPr>
        <w:t>broad</w:t>
      </w:r>
      <w:r w:rsidRPr="00B84084">
        <w:rPr>
          <w:lang w:val="en-US"/>
        </w:rPr>
        <w:t xml:space="preserve"> range of commercial and fact scenarios.</w:t>
      </w:r>
      <w:r>
        <w:rPr>
          <w:lang w:val="en-US"/>
        </w:rPr>
        <w:t xml:space="preserve">  </w:t>
      </w:r>
      <w:r w:rsidR="008E64E7">
        <w:rPr>
          <w:lang w:val="en-US"/>
        </w:rPr>
        <w:t>Many types of commercial documents are involved</w:t>
      </w:r>
      <w:r w:rsidR="001835C7">
        <w:rPr>
          <w:lang w:val="en-US"/>
        </w:rPr>
        <w:t>,</w:t>
      </w:r>
      <w:r>
        <w:rPr>
          <w:lang w:val="en-US"/>
        </w:rPr>
        <w:t xml:space="preserve"> includ</w:t>
      </w:r>
      <w:r w:rsidR="008E64E7">
        <w:rPr>
          <w:lang w:val="en-US"/>
        </w:rPr>
        <w:t>ing</w:t>
      </w:r>
      <w:r>
        <w:rPr>
          <w:lang w:val="en-US"/>
        </w:rPr>
        <w:t xml:space="preserve"> but are not limited to</w:t>
      </w:r>
      <w:r w:rsidR="00F2086B">
        <w:rPr>
          <w:lang w:val="en-US"/>
        </w:rPr>
        <w:t>;</w:t>
      </w:r>
      <w:r>
        <w:rPr>
          <w:lang w:val="en-US"/>
        </w:rPr>
        <w:t xml:space="preserve"> </w:t>
      </w:r>
      <w:r w:rsidR="007535B1">
        <w:rPr>
          <w:lang w:val="en-US"/>
        </w:rPr>
        <w:t>Share sale agreements</w:t>
      </w:r>
      <w:r>
        <w:rPr>
          <w:lang w:val="en-US"/>
        </w:rPr>
        <w:t>, commodity s</w:t>
      </w:r>
      <w:r w:rsidR="0040046C">
        <w:rPr>
          <w:lang w:val="en-US"/>
        </w:rPr>
        <w:t>ale contracts</w:t>
      </w:r>
      <w:r>
        <w:rPr>
          <w:lang w:val="en-US"/>
        </w:rPr>
        <w:t xml:space="preserve">, </w:t>
      </w:r>
      <w:r w:rsidR="007535B1">
        <w:rPr>
          <w:lang w:val="en-US"/>
        </w:rPr>
        <w:t>Letters of credit</w:t>
      </w:r>
      <w:r>
        <w:rPr>
          <w:lang w:val="en-US"/>
        </w:rPr>
        <w:t xml:space="preserve">, </w:t>
      </w:r>
      <w:r w:rsidR="007535B1">
        <w:rPr>
          <w:lang w:val="en-US"/>
        </w:rPr>
        <w:t>Guarantees</w:t>
      </w:r>
      <w:r>
        <w:rPr>
          <w:lang w:val="en-US"/>
        </w:rPr>
        <w:t xml:space="preserve">, </w:t>
      </w:r>
      <w:r w:rsidR="007535B1">
        <w:rPr>
          <w:lang w:val="en-US"/>
        </w:rPr>
        <w:t>Ship management contract</w:t>
      </w:r>
      <w:r>
        <w:rPr>
          <w:lang w:val="en-US"/>
        </w:rPr>
        <w:t>s,</w:t>
      </w:r>
      <w:r w:rsidR="00B84084">
        <w:rPr>
          <w:lang w:val="en-US"/>
        </w:rPr>
        <w:t xml:space="preserve"> </w:t>
      </w:r>
      <w:r w:rsidR="002829BD">
        <w:rPr>
          <w:lang w:val="en-US"/>
        </w:rPr>
        <w:t>Charterparties, COAs</w:t>
      </w:r>
      <w:r w:rsidR="008E64E7">
        <w:rPr>
          <w:lang w:val="en-US"/>
        </w:rPr>
        <w:t xml:space="preserve"> and</w:t>
      </w:r>
      <w:r w:rsidR="002829BD">
        <w:rPr>
          <w:lang w:val="en-US"/>
        </w:rPr>
        <w:t xml:space="preserve"> Bills of lading</w:t>
      </w:r>
      <w:r w:rsidR="008E64E7">
        <w:rPr>
          <w:lang w:val="en-US"/>
        </w:rPr>
        <w:t>.</w:t>
      </w:r>
      <w:r w:rsidR="001835C7">
        <w:rPr>
          <w:lang w:val="en-US"/>
        </w:rPr>
        <w:t xml:space="preserve"> Shipyard build and repair contracts, ship sale contracts.</w:t>
      </w:r>
    </w:p>
    <w:p w14:paraId="71341FCD" w14:textId="77777777" w:rsidR="002829BD" w:rsidRDefault="002829BD">
      <w:pPr>
        <w:rPr>
          <w:lang w:val="en-US"/>
        </w:rPr>
      </w:pPr>
    </w:p>
    <w:p w14:paraId="200970F1" w14:textId="61A86F3E" w:rsidR="0040046C" w:rsidRDefault="00D07987">
      <w:pPr>
        <w:rPr>
          <w:lang w:val="en-US"/>
        </w:rPr>
      </w:pPr>
      <w:r>
        <w:rPr>
          <w:lang w:val="en-US"/>
        </w:rPr>
        <w:t>Many issues have arising including ascerta</w:t>
      </w:r>
      <w:r w:rsidR="00FE4970">
        <w:rPr>
          <w:lang w:val="en-US"/>
        </w:rPr>
        <w:t>ining whether cargo has been loaded</w:t>
      </w:r>
      <w:r w:rsidR="008609E0">
        <w:rPr>
          <w:lang w:val="en-US"/>
        </w:rPr>
        <w:t xml:space="preserve"> or</w:t>
      </w:r>
      <w:r w:rsidR="00FE4970">
        <w:rPr>
          <w:lang w:val="en-US"/>
        </w:rPr>
        <w:t xml:space="preserve"> delivered</w:t>
      </w:r>
      <w:r w:rsidR="00B00560">
        <w:rPr>
          <w:lang w:val="en-US"/>
        </w:rPr>
        <w:t xml:space="preserve">, </w:t>
      </w:r>
      <w:r w:rsidR="008609E0">
        <w:rPr>
          <w:lang w:val="en-US"/>
        </w:rPr>
        <w:t xml:space="preserve">and </w:t>
      </w:r>
      <w:r w:rsidR="00B00560">
        <w:rPr>
          <w:lang w:val="en-US"/>
        </w:rPr>
        <w:t>in what quantity and quality</w:t>
      </w:r>
      <w:r w:rsidR="003B4D10">
        <w:rPr>
          <w:lang w:val="en-US"/>
        </w:rPr>
        <w:t>.</w:t>
      </w:r>
      <w:r w:rsidR="00B84084">
        <w:rPr>
          <w:lang w:val="en-US"/>
        </w:rPr>
        <w:t xml:space="preserve"> Ballasting of vessel, reasonableness of lien exercise</w:t>
      </w:r>
      <w:r w:rsidR="00AE48BA">
        <w:rPr>
          <w:lang w:val="en-US"/>
        </w:rPr>
        <w:t xml:space="preserve">, </w:t>
      </w:r>
      <w:r w:rsidR="007535B1">
        <w:rPr>
          <w:lang w:val="en-US"/>
        </w:rPr>
        <w:t>Main engine damage and bunker purification</w:t>
      </w:r>
      <w:r w:rsidR="00AE48BA">
        <w:rPr>
          <w:lang w:val="en-US"/>
        </w:rPr>
        <w:t>,</w:t>
      </w:r>
      <w:r w:rsidR="00B84084">
        <w:rPr>
          <w:lang w:val="en-US"/>
        </w:rPr>
        <w:t xml:space="preserve"> </w:t>
      </w:r>
      <w:proofErr w:type="spellStart"/>
      <w:r w:rsidR="00A90E84">
        <w:rPr>
          <w:lang w:val="en-US"/>
        </w:rPr>
        <w:t>catfines</w:t>
      </w:r>
      <w:proofErr w:type="spellEnd"/>
      <w:r w:rsidR="00A90E84">
        <w:rPr>
          <w:lang w:val="en-US"/>
        </w:rPr>
        <w:t xml:space="preserve"> and condition of bunkers, </w:t>
      </w:r>
      <w:r w:rsidR="00B84084">
        <w:rPr>
          <w:lang w:val="en-US"/>
        </w:rPr>
        <w:t>Substitution of vessel</w:t>
      </w:r>
      <w:r w:rsidR="007C550F">
        <w:rPr>
          <w:lang w:val="en-US"/>
        </w:rPr>
        <w:t>.</w:t>
      </w:r>
      <w:r w:rsidR="00B84084">
        <w:rPr>
          <w:lang w:val="en-US"/>
        </w:rPr>
        <w:t xml:space="preserve"> </w:t>
      </w:r>
      <w:r w:rsidR="00AE48BA">
        <w:rPr>
          <w:lang w:val="en-US"/>
        </w:rPr>
        <w:t xml:space="preserve"> </w:t>
      </w:r>
      <w:r w:rsidR="007535B1">
        <w:rPr>
          <w:lang w:val="en-US"/>
        </w:rPr>
        <w:t xml:space="preserve">Port safety and </w:t>
      </w:r>
      <w:r w:rsidR="007535B1" w:rsidRPr="00AE48BA">
        <w:t>harbour</w:t>
      </w:r>
      <w:r w:rsidR="007535B1">
        <w:rPr>
          <w:lang w:val="en-US"/>
        </w:rPr>
        <w:t xml:space="preserve"> surges</w:t>
      </w:r>
      <w:r w:rsidR="00F2086B">
        <w:rPr>
          <w:lang w:val="en-US"/>
        </w:rPr>
        <w:t xml:space="preserve">, </w:t>
      </w:r>
      <w:r w:rsidR="007535B1">
        <w:rPr>
          <w:lang w:val="en-US"/>
        </w:rPr>
        <w:t>Over pressurization by nitrogen blanketing</w:t>
      </w:r>
      <w:r w:rsidR="00AE48BA">
        <w:rPr>
          <w:lang w:val="en-US"/>
        </w:rPr>
        <w:t xml:space="preserve">. </w:t>
      </w:r>
      <w:r w:rsidR="007535B1">
        <w:rPr>
          <w:lang w:val="en-US"/>
        </w:rPr>
        <w:t>Liability for price changes due to timing of shipment</w:t>
      </w:r>
      <w:r w:rsidR="007F1765">
        <w:rPr>
          <w:lang w:val="en-US"/>
        </w:rPr>
        <w:t>s</w:t>
      </w:r>
      <w:r w:rsidR="00AE48BA">
        <w:rPr>
          <w:lang w:val="en-US"/>
        </w:rPr>
        <w:t>,</w:t>
      </w:r>
      <w:r w:rsidR="00F2086B">
        <w:rPr>
          <w:lang w:val="en-US"/>
        </w:rPr>
        <w:t xml:space="preserve"> </w:t>
      </w:r>
      <w:r w:rsidR="007535B1">
        <w:rPr>
          <w:lang w:val="en-US"/>
        </w:rPr>
        <w:t>Frustration and force majeure caused by various circumstances including new</w:t>
      </w:r>
      <w:r w:rsidR="00F2086B">
        <w:rPr>
          <w:lang w:val="en-US"/>
        </w:rPr>
        <w:t xml:space="preserve"> </w:t>
      </w:r>
      <w:r w:rsidR="007535B1">
        <w:rPr>
          <w:lang w:val="en-US"/>
        </w:rPr>
        <w:t>government regulations</w:t>
      </w:r>
      <w:r w:rsidR="004A080D">
        <w:rPr>
          <w:lang w:val="en-US"/>
        </w:rPr>
        <w:t>/</w:t>
      </w:r>
      <w:r w:rsidR="007535B1">
        <w:rPr>
          <w:lang w:val="en-US"/>
        </w:rPr>
        <w:t xml:space="preserve"> weather</w:t>
      </w:r>
      <w:r w:rsidR="004A080D">
        <w:rPr>
          <w:lang w:val="en-US"/>
        </w:rPr>
        <w:t>.</w:t>
      </w:r>
      <w:r w:rsidR="007535B1">
        <w:rPr>
          <w:lang w:val="en-US"/>
        </w:rPr>
        <w:t xml:space="preserve"> </w:t>
      </w:r>
      <w:r w:rsidR="00AE48BA">
        <w:rPr>
          <w:lang w:val="en-US"/>
        </w:rPr>
        <w:t xml:space="preserve"> </w:t>
      </w:r>
      <w:r w:rsidR="0040046C">
        <w:rPr>
          <w:lang w:val="en-US"/>
        </w:rPr>
        <w:t>Subrogated claims</w:t>
      </w:r>
      <w:r w:rsidR="00AE48BA">
        <w:rPr>
          <w:lang w:val="en-US"/>
        </w:rPr>
        <w:t xml:space="preserve">, </w:t>
      </w:r>
      <w:r w:rsidR="004A080D">
        <w:rPr>
          <w:lang w:val="en-US"/>
        </w:rPr>
        <w:t>d</w:t>
      </w:r>
      <w:r w:rsidR="0040046C">
        <w:rPr>
          <w:lang w:val="en-US"/>
        </w:rPr>
        <w:t>emurrage, detention</w:t>
      </w:r>
      <w:r w:rsidR="00AE48BA">
        <w:rPr>
          <w:lang w:val="en-US"/>
        </w:rPr>
        <w:t>,</w:t>
      </w:r>
      <w:r w:rsidR="004A080D">
        <w:rPr>
          <w:lang w:val="en-US"/>
        </w:rPr>
        <w:t xml:space="preserve"> validity of NOR.</w:t>
      </w:r>
      <w:r w:rsidR="00AE48BA">
        <w:rPr>
          <w:lang w:val="en-US"/>
        </w:rPr>
        <w:t xml:space="preserve"> </w:t>
      </w:r>
      <w:r w:rsidR="0040046C">
        <w:rPr>
          <w:lang w:val="en-US"/>
        </w:rPr>
        <w:t>The effect of civil disturbance, coups, wars etc</w:t>
      </w:r>
      <w:r w:rsidR="00F2086B">
        <w:rPr>
          <w:lang w:val="en-US"/>
        </w:rPr>
        <w:t>.,</w:t>
      </w:r>
      <w:r w:rsidR="0040046C">
        <w:rPr>
          <w:lang w:val="en-US"/>
        </w:rPr>
        <w:t xml:space="preserve"> on contracts</w:t>
      </w:r>
      <w:r w:rsidR="00C44EA8">
        <w:rPr>
          <w:lang w:val="en-US"/>
        </w:rPr>
        <w:t>.</w:t>
      </w:r>
      <w:r w:rsidR="00AE48BA">
        <w:rPr>
          <w:lang w:val="en-US"/>
        </w:rPr>
        <w:t xml:space="preserve"> </w:t>
      </w:r>
      <w:r w:rsidR="00C44EA8">
        <w:rPr>
          <w:lang w:val="en-US"/>
        </w:rPr>
        <w:t>N</w:t>
      </w:r>
      <w:r w:rsidR="00AE48BA">
        <w:rPr>
          <w:lang w:val="en-US"/>
        </w:rPr>
        <w:t>on</w:t>
      </w:r>
      <w:r w:rsidR="00F2086B">
        <w:rPr>
          <w:lang w:val="en-US"/>
        </w:rPr>
        <w:t>-</w:t>
      </w:r>
      <w:r w:rsidR="00AE48BA">
        <w:rPr>
          <w:lang w:val="en-US"/>
        </w:rPr>
        <w:t>payments for various reasons</w:t>
      </w:r>
      <w:r w:rsidR="00F2086B">
        <w:rPr>
          <w:lang w:val="en-US"/>
        </w:rPr>
        <w:t>,</w:t>
      </w:r>
      <w:r w:rsidR="00AE48BA">
        <w:rPr>
          <w:lang w:val="en-US"/>
        </w:rPr>
        <w:t xml:space="preserve"> and many aspects of insolvencies or rearrangements in multiple jurisdictions</w:t>
      </w:r>
      <w:r w:rsidR="001835C7">
        <w:rPr>
          <w:lang w:val="en-US"/>
        </w:rPr>
        <w:t>, recently including Korea, Czech Republic and UAE</w:t>
      </w:r>
      <w:r w:rsidR="00AE48BA">
        <w:rPr>
          <w:lang w:val="en-US"/>
        </w:rPr>
        <w:t>.</w:t>
      </w:r>
      <w:r w:rsidR="003B4D10">
        <w:rPr>
          <w:lang w:val="en-US"/>
        </w:rPr>
        <w:t xml:space="preserve"> </w:t>
      </w:r>
    </w:p>
    <w:p w14:paraId="28363C7F" w14:textId="77777777" w:rsidR="007535B1" w:rsidRDefault="007535B1">
      <w:pPr>
        <w:rPr>
          <w:lang w:val="en-US"/>
        </w:rPr>
      </w:pPr>
    </w:p>
    <w:p w14:paraId="704B2A7F" w14:textId="0EF84006" w:rsidR="0040046C" w:rsidRPr="00F2086B" w:rsidRDefault="00A862F4">
      <w:pPr>
        <w:rPr>
          <w:b/>
          <w:bCs/>
          <w:lang w:val="en-US"/>
        </w:rPr>
      </w:pPr>
      <w:r w:rsidRPr="00F2086B">
        <w:rPr>
          <w:b/>
          <w:bCs/>
          <w:lang w:val="en-US"/>
        </w:rPr>
        <w:t>Energy and natural resources</w:t>
      </w:r>
      <w:r w:rsidR="0040046C" w:rsidRPr="00F2086B">
        <w:rPr>
          <w:b/>
          <w:bCs/>
          <w:lang w:val="en-US"/>
        </w:rPr>
        <w:t>/ offshore construction</w:t>
      </w:r>
      <w:r w:rsidR="005228A3">
        <w:rPr>
          <w:b/>
          <w:bCs/>
          <w:lang w:val="en-US"/>
        </w:rPr>
        <w:t>/ subsea</w:t>
      </w:r>
    </w:p>
    <w:p w14:paraId="305215F7" w14:textId="6B84D26E" w:rsidR="0040046C" w:rsidRDefault="0040046C">
      <w:pPr>
        <w:rPr>
          <w:lang w:val="en-US"/>
        </w:rPr>
      </w:pPr>
      <w:r>
        <w:rPr>
          <w:lang w:val="en-US"/>
        </w:rPr>
        <w:t>Offshore sub-sea installation o</w:t>
      </w:r>
      <w:r w:rsidR="00C44EA8">
        <w:rPr>
          <w:lang w:val="en-US"/>
        </w:rPr>
        <w:t>f</w:t>
      </w:r>
      <w:r>
        <w:rPr>
          <w:lang w:val="en-US"/>
        </w:rPr>
        <w:t xml:space="preserve"> jackets/rigs/legs</w:t>
      </w:r>
      <w:r w:rsidR="00AE48BA">
        <w:rPr>
          <w:lang w:val="en-US"/>
        </w:rPr>
        <w:t xml:space="preserve">, </w:t>
      </w:r>
      <w:r>
        <w:rPr>
          <w:lang w:val="en-US"/>
        </w:rPr>
        <w:t>Delays to projects due to weather</w:t>
      </w:r>
      <w:r w:rsidR="00C44EA8">
        <w:rPr>
          <w:lang w:val="en-US"/>
        </w:rPr>
        <w:t>.</w:t>
      </w:r>
    </w:p>
    <w:p w14:paraId="0518906A" w14:textId="398FDDAB" w:rsidR="0040046C" w:rsidRDefault="0040046C">
      <w:pPr>
        <w:rPr>
          <w:lang w:val="en-US"/>
        </w:rPr>
      </w:pPr>
      <w:r>
        <w:rPr>
          <w:lang w:val="en-US"/>
        </w:rPr>
        <w:t>Damage to long hydro-tunnel to hydro-electric power station, and AUV/ROV inspections</w:t>
      </w:r>
      <w:r w:rsidR="00054DCB">
        <w:rPr>
          <w:lang w:val="en-US"/>
        </w:rPr>
        <w:t>.</w:t>
      </w:r>
    </w:p>
    <w:p w14:paraId="5FC5BD17" w14:textId="0FCEF9FB" w:rsidR="00DB73AB" w:rsidRDefault="0040046C" w:rsidP="00DB73AB">
      <w:pPr>
        <w:rPr>
          <w:lang w:val="en-US"/>
        </w:rPr>
      </w:pPr>
      <w:r>
        <w:rPr>
          <w:lang w:val="en-US"/>
        </w:rPr>
        <w:t>Damage to pipeline</w:t>
      </w:r>
      <w:r w:rsidR="00054DCB">
        <w:rPr>
          <w:lang w:val="en-US"/>
        </w:rPr>
        <w:t xml:space="preserve">. </w:t>
      </w:r>
      <w:r>
        <w:rPr>
          <w:lang w:val="en-US"/>
        </w:rPr>
        <w:t>Offshore windfarm installation dispute in Germany</w:t>
      </w:r>
      <w:r w:rsidR="00AE48BA">
        <w:rPr>
          <w:lang w:val="en-US"/>
        </w:rPr>
        <w:t xml:space="preserve">, </w:t>
      </w:r>
      <w:proofErr w:type="gramStart"/>
      <w:r>
        <w:rPr>
          <w:lang w:val="en-US"/>
        </w:rPr>
        <w:t>Offshore</w:t>
      </w:r>
      <w:proofErr w:type="gramEnd"/>
      <w:r>
        <w:rPr>
          <w:lang w:val="en-US"/>
        </w:rPr>
        <w:t xml:space="preserve"> contracting dispute in DRC</w:t>
      </w:r>
      <w:r w:rsidR="00054DCB">
        <w:rPr>
          <w:lang w:val="en-US"/>
        </w:rPr>
        <w:t>.</w:t>
      </w:r>
      <w:r w:rsidR="00D10CE7">
        <w:rPr>
          <w:lang w:val="en-US"/>
        </w:rPr>
        <w:t xml:space="preserve"> </w:t>
      </w:r>
      <w:r w:rsidR="00054DCB">
        <w:rPr>
          <w:lang w:val="en-US"/>
        </w:rPr>
        <w:t>C</w:t>
      </w:r>
      <w:r w:rsidR="00D10CE7">
        <w:rPr>
          <w:lang w:val="en-US"/>
        </w:rPr>
        <w:t>urrent change by land reclamation causing damage to SBM</w:t>
      </w:r>
      <w:r w:rsidR="00054DCB">
        <w:rPr>
          <w:lang w:val="en-US"/>
        </w:rPr>
        <w:t xml:space="preserve">. </w:t>
      </w:r>
      <w:r w:rsidR="005228A3">
        <w:rPr>
          <w:lang w:val="en-US"/>
        </w:rPr>
        <w:t>Sat</w:t>
      </w:r>
      <w:r w:rsidR="005A0B88">
        <w:rPr>
          <w:lang w:val="en-US"/>
        </w:rPr>
        <w:t>uration diving system hire.</w:t>
      </w:r>
      <w:r w:rsidR="00DB73AB">
        <w:rPr>
          <w:lang w:val="en-US"/>
        </w:rPr>
        <w:t xml:space="preserve"> Offshore installation disputes.</w:t>
      </w:r>
    </w:p>
    <w:p w14:paraId="70802C4E" w14:textId="77777777" w:rsidR="0040046C" w:rsidRDefault="0040046C">
      <w:pPr>
        <w:rPr>
          <w:lang w:val="en-US"/>
        </w:rPr>
      </w:pPr>
    </w:p>
    <w:p w14:paraId="44D1DF85" w14:textId="590973E6" w:rsidR="0040046C" w:rsidRPr="00F2086B" w:rsidRDefault="0040046C">
      <w:pPr>
        <w:rPr>
          <w:b/>
          <w:bCs/>
          <w:lang w:val="en-US"/>
        </w:rPr>
      </w:pPr>
      <w:r w:rsidRPr="00F2086B">
        <w:rPr>
          <w:b/>
          <w:bCs/>
          <w:lang w:val="en-US"/>
        </w:rPr>
        <w:t>S</w:t>
      </w:r>
      <w:r w:rsidR="00A862F4" w:rsidRPr="00F2086B">
        <w:rPr>
          <w:b/>
          <w:bCs/>
          <w:lang w:val="en-US"/>
        </w:rPr>
        <w:t>hipbuilding</w:t>
      </w:r>
      <w:r w:rsidR="008C6A45">
        <w:rPr>
          <w:b/>
          <w:bCs/>
          <w:lang w:val="en-US"/>
        </w:rPr>
        <w:t xml:space="preserve"> conversion and repair</w:t>
      </w:r>
    </w:p>
    <w:p w14:paraId="48D5AEE8" w14:textId="27F2F2C4" w:rsidR="0040046C" w:rsidRDefault="0040046C">
      <w:pPr>
        <w:rPr>
          <w:lang w:val="en-US"/>
        </w:rPr>
      </w:pPr>
      <w:r>
        <w:rPr>
          <w:lang w:val="en-US"/>
        </w:rPr>
        <w:t>Right to cancel based on delay.</w:t>
      </w:r>
      <w:r w:rsidR="00AE48BA">
        <w:rPr>
          <w:lang w:val="en-US"/>
        </w:rPr>
        <w:t xml:space="preserve"> </w:t>
      </w:r>
      <w:r>
        <w:rPr>
          <w:lang w:val="en-US"/>
        </w:rPr>
        <w:t>Right to cancel due to re-arrangement of hull numbers</w:t>
      </w:r>
      <w:r w:rsidR="00AE48BA">
        <w:rPr>
          <w:lang w:val="en-US"/>
        </w:rPr>
        <w:t xml:space="preserve">, right to cancel due to other factors, </w:t>
      </w:r>
      <w:r>
        <w:rPr>
          <w:lang w:val="en-US"/>
        </w:rPr>
        <w:t>Consequences of cancellation and rights to IP</w:t>
      </w:r>
      <w:r w:rsidR="00AE48BA">
        <w:rPr>
          <w:lang w:val="en-US"/>
        </w:rPr>
        <w:t xml:space="preserve">, </w:t>
      </w:r>
      <w:r>
        <w:rPr>
          <w:lang w:val="en-US"/>
        </w:rPr>
        <w:t>Guarantees</w:t>
      </w:r>
      <w:r w:rsidR="00D10CE7">
        <w:rPr>
          <w:lang w:val="en-US"/>
        </w:rPr>
        <w:t>, Shipyard cranes falling over and consequences.</w:t>
      </w:r>
      <w:r w:rsidR="000C21D1">
        <w:rPr>
          <w:lang w:val="en-US"/>
        </w:rPr>
        <w:t xml:space="preserve"> </w:t>
      </w:r>
      <w:r w:rsidR="008C6A45">
        <w:rPr>
          <w:lang w:val="en-US"/>
        </w:rPr>
        <w:t xml:space="preserve">Building contracts for ships, rigs, </w:t>
      </w:r>
      <w:r w:rsidR="00D529AC">
        <w:rPr>
          <w:lang w:val="en-US"/>
        </w:rPr>
        <w:t xml:space="preserve">and </w:t>
      </w:r>
      <w:r w:rsidR="008C6A45">
        <w:rPr>
          <w:lang w:val="en-US"/>
        </w:rPr>
        <w:t>barges</w:t>
      </w:r>
      <w:r w:rsidR="00D529AC">
        <w:rPr>
          <w:lang w:val="en-US"/>
        </w:rPr>
        <w:t>.</w:t>
      </w:r>
      <w:r w:rsidR="00891A08">
        <w:rPr>
          <w:lang w:val="en-US"/>
        </w:rPr>
        <w:t xml:space="preserve"> </w:t>
      </w:r>
      <w:r w:rsidR="008C6A45">
        <w:rPr>
          <w:lang w:val="en-US"/>
        </w:rPr>
        <w:t>Damage caused to vessels being repaired</w:t>
      </w:r>
      <w:r w:rsidR="006B254A">
        <w:rPr>
          <w:lang w:val="en-US"/>
        </w:rPr>
        <w:t>.</w:t>
      </w:r>
      <w:r w:rsidR="008C6A45">
        <w:rPr>
          <w:lang w:val="en-US"/>
        </w:rPr>
        <w:t xml:space="preserve"> Delays to build</w:t>
      </w:r>
      <w:r w:rsidR="006B254A">
        <w:rPr>
          <w:lang w:val="en-US"/>
        </w:rPr>
        <w:t>.</w:t>
      </w:r>
      <w:r w:rsidR="008C6A45">
        <w:rPr>
          <w:lang w:val="en-US"/>
        </w:rPr>
        <w:t xml:space="preserve"> Condition of vessels on delivery to buyer</w:t>
      </w:r>
      <w:r w:rsidR="006B254A">
        <w:rPr>
          <w:lang w:val="en-US"/>
        </w:rPr>
        <w:t xml:space="preserve">. </w:t>
      </w:r>
      <w:r w:rsidR="008C6A45">
        <w:rPr>
          <w:lang w:val="en-US"/>
        </w:rPr>
        <w:t>Liability for taxes and customs duties on components imported for construction</w:t>
      </w:r>
      <w:r w:rsidR="006B254A">
        <w:rPr>
          <w:lang w:val="en-US"/>
        </w:rPr>
        <w:t>.</w:t>
      </w:r>
      <w:r w:rsidR="005A0B88">
        <w:rPr>
          <w:lang w:val="en-US"/>
        </w:rPr>
        <w:t xml:space="preserve"> classification of vessels.</w:t>
      </w:r>
    </w:p>
    <w:p w14:paraId="50355F43" w14:textId="77777777" w:rsidR="00FA1D04" w:rsidRPr="00FA1D04" w:rsidRDefault="00FA1D04">
      <w:pPr>
        <w:rPr>
          <w:lang w:val="en-US"/>
        </w:rPr>
      </w:pPr>
    </w:p>
    <w:p w14:paraId="3EFD2131" w14:textId="77777777" w:rsidR="000647F7" w:rsidRDefault="000647F7">
      <w:pPr>
        <w:rPr>
          <w:b/>
          <w:bCs/>
        </w:rPr>
      </w:pPr>
    </w:p>
    <w:p w14:paraId="0D5CE0EE" w14:textId="1EC9CE54" w:rsidR="002922F5" w:rsidRDefault="000647F7">
      <w:pPr>
        <w:rPr>
          <w:b/>
          <w:bCs/>
        </w:rPr>
      </w:pPr>
      <w:r>
        <w:rPr>
          <w:b/>
          <w:bCs/>
        </w:rPr>
        <w:t>Other commercial experience</w:t>
      </w:r>
    </w:p>
    <w:p w14:paraId="735BAB5C" w14:textId="4F079090" w:rsidR="000647F7" w:rsidRDefault="000647F7">
      <w:r>
        <w:t xml:space="preserve">John has </w:t>
      </w:r>
      <w:r w:rsidR="00CB6771">
        <w:t xml:space="preserve">past </w:t>
      </w:r>
      <w:r>
        <w:t>in-house commercial experience</w:t>
      </w:r>
      <w:r w:rsidR="00BA7959">
        <w:t xml:space="preserve"> as legal ad</w:t>
      </w:r>
      <w:r w:rsidR="00CB6771">
        <w:t>v</w:t>
      </w:r>
      <w:r w:rsidR="00BA7959">
        <w:t xml:space="preserve">isor to </w:t>
      </w:r>
      <w:r w:rsidR="002F7AAA">
        <w:t xml:space="preserve">a </w:t>
      </w:r>
      <w:r w:rsidR="00BA7959">
        <w:t xml:space="preserve">large metals trading </w:t>
      </w:r>
      <w:proofErr w:type="gramStart"/>
      <w:r w:rsidR="00BA7959">
        <w:t xml:space="preserve">team, </w:t>
      </w:r>
      <w:r w:rsidR="00850BAD">
        <w:t xml:space="preserve"> former</w:t>
      </w:r>
      <w:proofErr w:type="gramEnd"/>
      <w:r w:rsidR="00BA7959">
        <w:t xml:space="preserve"> NED for</w:t>
      </w:r>
      <w:r w:rsidR="00CB6771">
        <w:t xml:space="preserve"> </w:t>
      </w:r>
      <w:r w:rsidR="00217243">
        <w:t>the</w:t>
      </w:r>
      <w:r w:rsidR="00BA7959">
        <w:t xml:space="preserve"> Singapore-based </w:t>
      </w:r>
      <w:r w:rsidR="00850BAD">
        <w:t xml:space="preserve">offshoot of a Scandinavian </w:t>
      </w:r>
      <w:r w:rsidR="00CB6771">
        <w:t>bulk shipping owner</w:t>
      </w:r>
      <w:r w:rsidR="00222B3C">
        <w:t xml:space="preserve">, and insurance </w:t>
      </w:r>
      <w:r w:rsidR="00CA536A">
        <w:t xml:space="preserve">company </w:t>
      </w:r>
      <w:r w:rsidR="00222B3C">
        <w:t>solvency rating in S&amp;P related co</w:t>
      </w:r>
      <w:r w:rsidR="00CA536A">
        <w:t>mpany</w:t>
      </w:r>
      <w:r w:rsidR="00CB6771">
        <w:t>.</w:t>
      </w:r>
      <w:r w:rsidR="00BA457D">
        <w:t xml:space="preserve"> </w:t>
      </w:r>
      <w:proofErr w:type="gramStart"/>
      <w:r w:rsidR="00BA457D">
        <w:t>He</w:t>
      </w:r>
      <w:r w:rsidR="00222B3C">
        <w:t>nce</w:t>
      </w:r>
      <w:proofErr w:type="gramEnd"/>
      <w:r w:rsidR="00EB6F4F">
        <w:t xml:space="preserve"> he</w:t>
      </w:r>
      <w:r w:rsidR="00BA457D">
        <w:t xml:space="preserve"> has received appointments whe</w:t>
      </w:r>
      <w:r w:rsidR="00EB6F4F">
        <w:t>re</w:t>
      </w:r>
      <w:r w:rsidR="00BA457D">
        <w:t xml:space="preserve"> </w:t>
      </w:r>
      <w:r w:rsidR="001835C7">
        <w:t>an appointing clause</w:t>
      </w:r>
      <w:r w:rsidR="00BA457D">
        <w:t xml:space="preserve"> require</w:t>
      </w:r>
      <w:r w:rsidR="00477B7C">
        <w:t xml:space="preserve">d </w:t>
      </w:r>
      <w:r w:rsidR="001835C7">
        <w:t>an arbitrator with</w:t>
      </w:r>
      <w:r w:rsidR="00CA536A">
        <w:t xml:space="preserve"> </w:t>
      </w:r>
      <w:r w:rsidR="00477B7C">
        <w:t>one or more of the fol</w:t>
      </w:r>
      <w:r w:rsidR="00C85E2B">
        <w:t>l</w:t>
      </w:r>
      <w:r w:rsidR="00477B7C">
        <w:t>owing</w:t>
      </w:r>
      <w:r w:rsidR="00BA457D">
        <w:t xml:space="preserve"> </w:t>
      </w:r>
      <w:r w:rsidR="00C85E2B">
        <w:t>experience</w:t>
      </w:r>
      <w:r w:rsidR="00CA536A">
        <w:t>s</w:t>
      </w:r>
      <w:r w:rsidR="00C85E2B">
        <w:t xml:space="preserve">: </w:t>
      </w:r>
      <w:r w:rsidR="00BA457D">
        <w:t>commercial, mari</w:t>
      </w:r>
      <w:r w:rsidR="00CA536A">
        <w:t>time</w:t>
      </w:r>
      <w:r w:rsidR="00407AEA">
        <w:t>, insurance or commodity</w:t>
      </w:r>
      <w:r w:rsidR="00CA536A">
        <w:t xml:space="preserve"> trading</w:t>
      </w:r>
      <w:r w:rsidR="00C85E2B">
        <w:t>.</w:t>
      </w:r>
    </w:p>
    <w:p w14:paraId="254DD886" w14:textId="77777777" w:rsidR="00047F93" w:rsidRDefault="00047F93"/>
    <w:p w14:paraId="688B5B32" w14:textId="77777777" w:rsidR="00B963C5" w:rsidRDefault="00B963C5">
      <w:pPr>
        <w:rPr>
          <w:b/>
          <w:bCs/>
        </w:rPr>
      </w:pPr>
    </w:p>
    <w:p w14:paraId="42D9BB4F" w14:textId="729F68FB" w:rsidR="00047F93" w:rsidRDefault="00047F93">
      <w:pPr>
        <w:rPr>
          <w:b/>
          <w:bCs/>
        </w:rPr>
      </w:pPr>
      <w:r>
        <w:rPr>
          <w:b/>
          <w:bCs/>
        </w:rPr>
        <w:t xml:space="preserve">Experience with </w:t>
      </w:r>
      <w:r w:rsidR="00BB643D">
        <w:rPr>
          <w:b/>
          <w:bCs/>
        </w:rPr>
        <w:t>arbitrators within tribunals</w:t>
      </w:r>
    </w:p>
    <w:p w14:paraId="00F0412C" w14:textId="32FC0278" w:rsidR="00BB643D" w:rsidRDefault="00707C0A">
      <w:r>
        <w:t xml:space="preserve">Empanelled with </w:t>
      </w:r>
      <w:r w:rsidR="00E66B84">
        <w:t>a wide range of arbitration and market specific experts</w:t>
      </w:r>
      <w:r>
        <w:t>, including</w:t>
      </w:r>
      <w:r w:rsidR="00030B93">
        <w:t xml:space="preserve"> </w:t>
      </w:r>
      <w:r>
        <w:t>Judges</w:t>
      </w:r>
      <w:r w:rsidR="00030B93">
        <w:t xml:space="preserve"> </w:t>
      </w:r>
      <w:r w:rsidR="00CF6DB9">
        <w:t>(</w:t>
      </w:r>
      <w:r w:rsidR="00030B93">
        <w:t xml:space="preserve">from </w:t>
      </w:r>
      <w:r w:rsidR="004F532E">
        <w:t>Singapore, London, Hong Kong</w:t>
      </w:r>
      <w:r w:rsidR="00197016">
        <w:t xml:space="preserve"> and Dubai</w:t>
      </w:r>
      <w:proofErr w:type="gramStart"/>
      <w:r w:rsidR="00CF6DB9">
        <w:t>)</w:t>
      </w:r>
      <w:r w:rsidR="00894FA3">
        <w:t>,</w:t>
      </w:r>
      <w:r w:rsidR="004F532E">
        <w:t xml:space="preserve"> </w:t>
      </w:r>
      <w:r>
        <w:t xml:space="preserve"> </w:t>
      </w:r>
      <w:r w:rsidR="00CA536A">
        <w:t>SCs</w:t>
      </w:r>
      <w:proofErr w:type="gramEnd"/>
      <w:r w:rsidR="00CA536A">
        <w:t xml:space="preserve">, </w:t>
      </w:r>
      <w:r>
        <w:t>KCs</w:t>
      </w:r>
      <w:r w:rsidR="00894FA3">
        <w:t>,</w:t>
      </w:r>
      <w:r>
        <w:t xml:space="preserve"> Professors</w:t>
      </w:r>
      <w:r w:rsidR="00CF6DB9">
        <w:t xml:space="preserve">, </w:t>
      </w:r>
      <w:r w:rsidR="00894FA3">
        <w:t xml:space="preserve">a former AG, </w:t>
      </w:r>
      <w:r w:rsidR="00CF6DB9">
        <w:t>and the authors or co-authors of</w:t>
      </w:r>
      <w:r w:rsidR="00894FA3">
        <w:t xml:space="preserve"> several leading texts on</w:t>
      </w:r>
      <w:r w:rsidR="00F80BB8">
        <w:t xml:space="preserve"> international</w:t>
      </w:r>
      <w:r w:rsidR="00894FA3">
        <w:t xml:space="preserve"> arbitration.</w:t>
      </w:r>
    </w:p>
    <w:p w14:paraId="1D65DA11" w14:textId="77777777" w:rsidR="00CA536A" w:rsidRDefault="00CA536A"/>
    <w:p w14:paraId="215E150C" w14:textId="49F8F373" w:rsidR="00CA536A" w:rsidRDefault="00CA536A"/>
    <w:p w14:paraId="75780123" w14:textId="77777777" w:rsidR="00CA536A" w:rsidRPr="00F2086B" w:rsidRDefault="00CA536A" w:rsidP="00CA536A">
      <w:pPr>
        <w:rPr>
          <w:b/>
          <w:bCs/>
          <w:lang w:val="en-US"/>
        </w:rPr>
      </w:pPr>
      <w:r w:rsidRPr="00F2086B">
        <w:rPr>
          <w:b/>
          <w:bCs/>
          <w:lang w:val="en-US"/>
        </w:rPr>
        <w:t xml:space="preserve">Education </w:t>
      </w:r>
    </w:p>
    <w:p w14:paraId="17D0940D" w14:textId="77777777" w:rsidR="00CA536A" w:rsidRPr="00FA1D04" w:rsidRDefault="00CA536A" w:rsidP="00CA536A">
      <w:pPr>
        <w:rPr>
          <w:lang w:val="en-US"/>
        </w:rPr>
      </w:pPr>
      <w:r w:rsidRPr="00FA1D04">
        <w:rPr>
          <w:lang w:val="en-US"/>
        </w:rPr>
        <w:t>University College, London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A1D04">
        <w:rPr>
          <w:lang w:val="en-US"/>
        </w:rPr>
        <w:t>B</w:t>
      </w:r>
      <w:r>
        <w:rPr>
          <w:lang w:val="en-US"/>
        </w:rPr>
        <w:t>A (hons)</w:t>
      </w:r>
      <w:r w:rsidRPr="00FA1D04">
        <w:rPr>
          <w:lang w:val="en-US"/>
        </w:rPr>
        <w:t xml:space="preserve"> </w:t>
      </w:r>
      <w:r>
        <w:rPr>
          <w:lang w:val="en-US"/>
        </w:rPr>
        <w:t>P</w:t>
      </w:r>
      <w:r w:rsidRPr="00FA1D04">
        <w:rPr>
          <w:lang w:val="en-US"/>
        </w:rPr>
        <w:t xml:space="preserve">hilosophy </w:t>
      </w:r>
      <w:r>
        <w:rPr>
          <w:lang w:val="en-US"/>
        </w:rPr>
        <w:t>2i</w:t>
      </w:r>
      <w:r>
        <w:rPr>
          <w:lang w:val="en-US"/>
        </w:rPr>
        <w:tab/>
      </w:r>
      <w:r>
        <w:rPr>
          <w:lang w:val="en-US"/>
        </w:rPr>
        <w:tab/>
      </w:r>
      <w:r w:rsidRPr="00FA1D04">
        <w:rPr>
          <w:lang w:val="en-US"/>
        </w:rPr>
        <w:t>1987</w:t>
      </w:r>
    </w:p>
    <w:p w14:paraId="37CC859F" w14:textId="77777777" w:rsidR="00CA536A" w:rsidRDefault="00CA536A" w:rsidP="00CA536A">
      <w:pPr>
        <w:rPr>
          <w:lang w:val="en-US"/>
        </w:rPr>
      </w:pPr>
      <w:r w:rsidRPr="00FA1D04">
        <w:rPr>
          <w:lang w:val="en-US"/>
        </w:rPr>
        <w:t xml:space="preserve">College of </w:t>
      </w:r>
      <w:r>
        <w:rPr>
          <w:lang w:val="en-US"/>
        </w:rPr>
        <w:t>L</w:t>
      </w:r>
      <w:r w:rsidRPr="00FA1D04">
        <w:rPr>
          <w:lang w:val="en-US"/>
        </w:rPr>
        <w:t xml:space="preserve">aw, London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  <w:r w:rsidRPr="00FA1D04">
        <w:rPr>
          <w:lang w:val="en-US"/>
        </w:rPr>
        <w:t xml:space="preserve">ommon </w:t>
      </w:r>
      <w:r>
        <w:rPr>
          <w:lang w:val="en-US"/>
        </w:rPr>
        <w:t>P</w:t>
      </w:r>
      <w:r w:rsidRPr="00FA1D04">
        <w:rPr>
          <w:lang w:val="en-US"/>
        </w:rPr>
        <w:t xml:space="preserve">rofessional </w:t>
      </w:r>
      <w:r>
        <w:rPr>
          <w:lang w:val="en-US"/>
        </w:rPr>
        <w:t>E</w:t>
      </w:r>
      <w:r w:rsidRPr="00FA1D04">
        <w:rPr>
          <w:lang w:val="en-US"/>
        </w:rPr>
        <w:t xml:space="preserve">xam </w:t>
      </w:r>
      <w:r>
        <w:rPr>
          <w:lang w:val="en-US"/>
        </w:rPr>
        <w:tab/>
        <w:t>1991</w:t>
      </w:r>
    </w:p>
    <w:p w14:paraId="3C2F08DE" w14:textId="77777777" w:rsidR="00CA536A" w:rsidRPr="00FA1D04" w:rsidRDefault="00CA536A" w:rsidP="00CA536A">
      <w:pPr>
        <w:rPr>
          <w:lang w:val="en-US"/>
        </w:rPr>
      </w:pPr>
      <w:r>
        <w:rPr>
          <w:lang w:val="en-US"/>
        </w:rPr>
        <w:t>C</w:t>
      </w:r>
      <w:r w:rsidRPr="00FA1D04">
        <w:rPr>
          <w:lang w:val="en-US"/>
        </w:rPr>
        <w:t xml:space="preserve">ollege of </w:t>
      </w:r>
      <w:r>
        <w:rPr>
          <w:lang w:val="en-US"/>
        </w:rPr>
        <w:t>L</w:t>
      </w:r>
      <w:r w:rsidRPr="00FA1D04">
        <w:rPr>
          <w:lang w:val="en-US"/>
        </w:rPr>
        <w:t xml:space="preserve">aw, London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A1D04">
        <w:rPr>
          <w:lang w:val="en-US"/>
        </w:rPr>
        <w:t xml:space="preserve">Law Society </w:t>
      </w:r>
      <w:r>
        <w:rPr>
          <w:lang w:val="en-US"/>
        </w:rPr>
        <w:t>F</w:t>
      </w:r>
      <w:r w:rsidRPr="00FA1D04">
        <w:rPr>
          <w:lang w:val="en-US"/>
        </w:rPr>
        <w:t>inals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1992</w:t>
      </w:r>
    </w:p>
    <w:p w14:paraId="7373F9E6" w14:textId="77777777" w:rsidR="00CA536A" w:rsidRPr="00FA1D04" w:rsidRDefault="00CA536A" w:rsidP="00CA536A">
      <w:pPr>
        <w:rPr>
          <w:lang w:val="en-US"/>
        </w:rPr>
      </w:pPr>
      <w:r w:rsidRPr="00FA1D04">
        <w:rPr>
          <w:lang w:val="en-US"/>
        </w:rPr>
        <w:t>University of London</w:t>
      </w:r>
      <w:r>
        <w:rPr>
          <w:lang w:val="en-US"/>
        </w:rPr>
        <w:t xml:space="preserve"> (external)</w:t>
      </w:r>
      <w:r>
        <w:rPr>
          <w:lang w:val="en-US"/>
        </w:rPr>
        <w:tab/>
      </w:r>
      <w:r>
        <w:rPr>
          <w:lang w:val="en-US"/>
        </w:rPr>
        <w:tab/>
      </w:r>
      <w:r w:rsidRPr="00FA1D04">
        <w:rPr>
          <w:lang w:val="en-US"/>
        </w:rPr>
        <w:t>LLM</w:t>
      </w:r>
      <w:r>
        <w:rPr>
          <w:lang w:val="en-US"/>
        </w:rPr>
        <w:t>-merit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2003</w:t>
      </w:r>
    </w:p>
    <w:p w14:paraId="17CED96E" w14:textId="2E734940" w:rsidR="00CA536A" w:rsidRDefault="00CA536A">
      <w:r>
        <w:t>(LLM was based on Carriage of goods by sea; Marine Insurance; Insurance and Admiralty law).</w:t>
      </w:r>
    </w:p>
    <w:p w14:paraId="5398DD58" w14:textId="77777777" w:rsidR="00B963C5" w:rsidRDefault="00B963C5"/>
    <w:p w14:paraId="33A6CF8B" w14:textId="77777777" w:rsidR="00B963C5" w:rsidRPr="00CA536A" w:rsidRDefault="00B963C5"/>
    <w:sectPr w:rsidR="00B963C5" w:rsidRPr="00CA5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F4"/>
    <w:rsid w:val="00022DFA"/>
    <w:rsid w:val="00030B93"/>
    <w:rsid w:val="00047F93"/>
    <w:rsid w:val="00054DCB"/>
    <w:rsid w:val="000647F7"/>
    <w:rsid w:val="000717F6"/>
    <w:rsid w:val="000B002B"/>
    <w:rsid w:val="000C21D1"/>
    <w:rsid w:val="000C59B1"/>
    <w:rsid w:val="00160259"/>
    <w:rsid w:val="001835C7"/>
    <w:rsid w:val="00193200"/>
    <w:rsid w:val="00197016"/>
    <w:rsid w:val="00216747"/>
    <w:rsid w:val="00217243"/>
    <w:rsid w:val="002211DA"/>
    <w:rsid w:val="00222B3C"/>
    <w:rsid w:val="00226FE9"/>
    <w:rsid w:val="00262768"/>
    <w:rsid w:val="002829BD"/>
    <w:rsid w:val="0029085A"/>
    <w:rsid w:val="002922F5"/>
    <w:rsid w:val="002F7AAA"/>
    <w:rsid w:val="00307781"/>
    <w:rsid w:val="00323687"/>
    <w:rsid w:val="00347B4D"/>
    <w:rsid w:val="003617C1"/>
    <w:rsid w:val="00372AA7"/>
    <w:rsid w:val="003B37B7"/>
    <w:rsid w:val="003B4D10"/>
    <w:rsid w:val="003B78E5"/>
    <w:rsid w:val="003D6799"/>
    <w:rsid w:val="003E2A3D"/>
    <w:rsid w:val="0040046C"/>
    <w:rsid w:val="004021FB"/>
    <w:rsid w:val="00407AEA"/>
    <w:rsid w:val="00476AA7"/>
    <w:rsid w:val="00477B7C"/>
    <w:rsid w:val="004814E1"/>
    <w:rsid w:val="004872D1"/>
    <w:rsid w:val="004A080D"/>
    <w:rsid w:val="004C1C4C"/>
    <w:rsid w:val="004E7840"/>
    <w:rsid w:val="004F532E"/>
    <w:rsid w:val="005228A3"/>
    <w:rsid w:val="00527537"/>
    <w:rsid w:val="00527C65"/>
    <w:rsid w:val="005635A2"/>
    <w:rsid w:val="005A0B88"/>
    <w:rsid w:val="005B28D1"/>
    <w:rsid w:val="005C335E"/>
    <w:rsid w:val="005D5BFF"/>
    <w:rsid w:val="00601A5C"/>
    <w:rsid w:val="00615154"/>
    <w:rsid w:val="00616DF6"/>
    <w:rsid w:val="00620008"/>
    <w:rsid w:val="00636DC2"/>
    <w:rsid w:val="00653D8B"/>
    <w:rsid w:val="006B175C"/>
    <w:rsid w:val="006B254A"/>
    <w:rsid w:val="006D6A2D"/>
    <w:rsid w:val="006E59B1"/>
    <w:rsid w:val="00707C0A"/>
    <w:rsid w:val="00726C3A"/>
    <w:rsid w:val="00736A20"/>
    <w:rsid w:val="007518B9"/>
    <w:rsid w:val="007535B1"/>
    <w:rsid w:val="00755A59"/>
    <w:rsid w:val="00757E1B"/>
    <w:rsid w:val="00761F84"/>
    <w:rsid w:val="007939EE"/>
    <w:rsid w:val="007A7F1F"/>
    <w:rsid w:val="007B6B2D"/>
    <w:rsid w:val="007C3588"/>
    <w:rsid w:val="007C550F"/>
    <w:rsid w:val="007D20A2"/>
    <w:rsid w:val="007F1765"/>
    <w:rsid w:val="0081462D"/>
    <w:rsid w:val="0082368E"/>
    <w:rsid w:val="00850BAD"/>
    <w:rsid w:val="008576B8"/>
    <w:rsid w:val="008609E0"/>
    <w:rsid w:val="00861278"/>
    <w:rsid w:val="008624CD"/>
    <w:rsid w:val="00891A08"/>
    <w:rsid w:val="00894FA3"/>
    <w:rsid w:val="008A0AF1"/>
    <w:rsid w:val="008A7D7A"/>
    <w:rsid w:val="008C6A45"/>
    <w:rsid w:val="008E64E7"/>
    <w:rsid w:val="0096126B"/>
    <w:rsid w:val="00971FFE"/>
    <w:rsid w:val="00986272"/>
    <w:rsid w:val="009C3904"/>
    <w:rsid w:val="00A16B09"/>
    <w:rsid w:val="00A862F4"/>
    <w:rsid w:val="00A90E84"/>
    <w:rsid w:val="00AE48BA"/>
    <w:rsid w:val="00B00560"/>
    <w:rsid w:val="00B5332C"/>
    <w:rsid w:val="00B84084"/>
    <w:rsid w:val="00B963C5"/>
    <w:rsid w:val="00BA457D"/>
    <w:rsid w:val="00BA7959"/>
    <w:rsid w:val="00BB09F3"/>
    <w:rsid w:val="00BB2D26"/>
    <w:rsid w:val="00BB643D"/>
    <w:rsid w:val="00BC0838"/>
    <w:rsid w:val="00C43C84"/>
    <w:rsid w:val="00C44EA8"/>
    <w:rsid w:val="00C47F84"/>
    <w:rsid w:val="00C522FC"/>
    <w:rsid w:val="00C630CE"/>
    <w:rsid w:val="00C63E54"/>
    <w:rsid w:val="00C7544C"/>
    <w:rsid w:val="00C83E95"/>
    <w:rsid w:val="00C85E2B"/>
    <w:rsid w:val="00C91629"/>
    <w:rsid w:val="00C91F97"/>
    <w:rsid w:val="00CA536A"/>
    <w:rsid w:val="00CB28BC"/>
    <w:rsid w:val="00CB3BF4"/>
    <w:rsid w:val="00CB6771"/>
    <w:rsid w:val="00CD1757"/>
    <w:rsid w:val="00CE69D7"/>
    <w:rsid w:val="00CF6DB9"/>
    <w:rsid w:val="00D07987"/>
    <w:rsid w:val="00D10CE7"/>
    <w:rsid w:val="00D408C9"/>
    <w:rsid w:val="00D529AC"/>
    <w:rsid w:val="00D52BB2"/>
    <w:rsid w:val="00DB73AB"/>
    <w:rsid w:val="00DF7123"/>
    <w:rsid w:val="00E04DFE"/>
    <w:rsid w:val="00E11424"/>
    <w:rsid w:val="00E21E33"/>
    <w:rsid w:val="00E66B84"/>
    <w:rsid w:val="00EA73F9"/>
    <w:rsid w:val="00EB3910"/>
    <w:rsid w:val="00EB6D79"/>
    <w:rsid w:val="00EB6F4F"/>
    <w:rsid w:val="00F2086B"/>
    <w:rsid w:val="00F25F96"/>
    <w:rsid w:val="00F32763"/>
    <w:rsid w:val="00F526E9"/>
    <w:rsid w:val="00F543B4"/>
    <w:rsid w:val="00F64A47"/>
    <w:rsid w:val="00F80BB8"/>
    <w:rsid w:val="00FA1D04"/>
    <w:rsid w:val="00FA3675"/>
    <w:rsid w:val="00FE4970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C4E"/>
  <w15:chartTrackingRefBased/>
  <w15:docId w15:val="{8D1B5ABA-1EA3-C94C-95F3-16480962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2F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2F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2F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2F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2F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2F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2F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86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2F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2F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86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2F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86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2F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86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901</Words>
  <Characters>5276</Characters>
  <Application>Microsoft Office Word</Application>
  <DocSecurity>0</DocSecurity>
  <Lines>119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champion</dc:creator>
  <cp:keywords/>
  <dc:description/>
  <cp:lastModifiedBy>Alex</cp:lastModifiedBy>
  <cp:revision>2</cp:revision>
  <cp:lastPrinted>2026-06-04T14:02:00Z</cp:lastPrinted>
  <dcterms:created xsi:type="dcterms:W3CDTF">2026-06-05T08:16:00Z</dcterms:created>
  <dcterms:modified xsi:type="dcterms:W3CDTF">2026-06-05T08:16:00Z</dcterms:modified>
</cp:coreProperties>
</file>